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8CEB1" w14:textId="77777777" w:rsidR="00B97ECF" w:rsidRPr="00734089" w:rsidRDefault="00B97ECF" w:rsidP="00B97ECF">
      <w:pPr>
        <w:jc w:val="center"/>
        <w:rPr>
          <w:b/>
          <w:sz w:val="24"/>
          <w:szCs w:val="24"/>
        </w:rPr>
      </w:pPr>
      <w:r w:rsidRPr="00734089">
        <w:rPr>
          <w:b/>
          <w:sz w:val="24"/>
          <w:szCs w:val="24"/>
        </w:rPr>
        <w:t xml:space="preserve">Important Information for the next Classis Meeting </w:t>
      </w:r>
    </w:p>
    <w:p w14:paraId="666E4067" w14:textId="77777777" w:rsidR="00B97ECF" w:rsidRPr="00734089" w:rsidRDefault="00B97ECF" w:rsidP="00B97ECF">
      <w:pPr>
        <w:rPr>
          <w:sz w:val="24"/>
          <w:szCs w:val="24"/>
        </w:rPr>
      </w:pPr>
    </w:p>
    <w:p w14:paraId="676266EB" w14:textId="657A5E6F" w:rsidR="00B97ECF" w:rsidRPr="00734089" w:rsidRDefault="00B97ECF" w:rsidP="00B97ECF">
      <w:pPr>
        <w:spacing w:after="80"/>
        <w:rPr>
          <w:b/>
          <w:sz w:val="24"/>
          <w:szCs w:val="24"/>
        </w:rPr>
      </w:pPr>
      <w:r w:rsidRPr="00734089">
        <w:rPr>
          <w:b/>
          <w:sz w:val="24"/>
          <w:szCs w:val="24"/>
        </w:rPr>
        <w:t xml:space="preserve">Classis Alberta North will meet on October </w:t>
      </w:r>
      <w:r w:rsidR="0060424B" w:rsidRPr="00734089">
        <w:rPr>
          <w:b/>
          <w:sz w:val="24"/>
          <w:szCs w:val="24"/>
        </w:rPr>
        <w:t>12-13</w:t>
      </w:r>
      <w:r w:rsidRPr="00734089">
        <w:rPr>
          <w:b/>
          <w:sz w:val="24"/>
          <w:szCs w:val="24"/>
        </w:rPr>
        <w:t>, 201</w:t>
      </w:r>
      <w:r w:rsidR="0060424B" w:rsidRPr="00734089">
        <w:rPr>
          <w:b/>
          <w:sz w:val="24"/>
          <w:szCs w:val="24"/>
        </w:rPr>
        <w:t>8</w:t>
      </w:r>
      <w:r w:rsidRPr="00734089">
        <w:rPr>
          <w:b/>
          <w:sz w:val="24"/>
          <w:szCs w:val="24"/>
        </w:rPr>
        <w:t xml:space="preserve">, at </w:t>
      </w:r>
      <w:r w:rsidR="0060424B" w:rsidRPr="00734089">
        <w:rPr>
          <w:b/>
          <w:sz w:val="24"/>
          <w:szCs w:val="24"/>
        </w:rPr>
        <w:t xml:space="preserve">Ebenezer </w:t>
      </w:r>
      <w:r w:rsidR="00413DA9" w:rsidRPr="00734089">
        <w:rPr>
          <w:b/>
          <w:sz w:val="24"/>
          <w:szCs w:val="24"/>
        </w:rPr>
        <w:t>CRC</w:t>
      </w:r>
      <w:r w:rsidRPr="00734089">
        <w:rPr>
          <w:b/>
          <w:sz w:val="24"/>
          <w:szCs w:val="24"/>
        </w:rPr>
        <w:t xml:space="preserve"> in </w:t>
      </w:r>
      <w:r w:rsidR="00E83B94" w:rsidRPr="00734089">
        <w:rPr>
          <w:b/>
          <w:sz w:val="24"/>
          <w:szCs w:val="24"/>
        </w:rPr>
        <w:t>Leduc</w:t>
      </w:r>
      <w:r w:rsidRPr="00734089">
        <w:rPr>
          <w:b/>
          <w:sz w:val="24"/>
          <w:szCs w:val="24"/>
        </w:rPr>
        <w:t>.</w:t>
      </w:r>
      <w:r w:rsidR="00EE44A0" w:rsidRPr="00734089">
        <w:rPr>
          <w:b/>
          <w:sz w:val="24"/>
          <w:szCs w:val="24"/>
        </w:rPr>
        <w:t xml:space="preserve"> </w:t>
      </w:r>
    </w:p>
    <w:p w14:paraId="7C841FD1" w14:textId="77777777" w:rsidR="007A44F5" w:rsidRPr="00734089" w:rsidRDefault="007A44F5" w:rsidP="00227522">
      <w:pPr>
        <w:spacing w:after="80"/>
        <w:rPr>
          <w:sz w:val="24"/>
          <w:szCs w:val="24"/>
        </w:rPr>
      </w:pPr>
      <w:r w:rsidRPr="00734089">
        <w:rPr>
          <w:sz w:val="24"/>
          <w:szCs w:val="24"/>
        </w:rPr>
        <w:t>At this Classis meeting we will h</w:t>
      </w:r>
      <w:bookmarkStart w:id="0" w:name="_GoBack"/>
      <w:bookmarkEnd w:id="0"/>
      <w:r w:rsidRPr="00734089">
        <w:rPr>
          <w:sz w:val="24"/>
          <w:szCs w:val="24"/>
        </w:rPr>
        <w:t>ear a lot about how God is building his church and how the ministries we support are meeting the challenges He puts before us. We will also celebrate God’s provision of leadership for the Church with the opportunity to examine two candidates for Ministry of the Word, and one candidate for the office of Commissioned Pastor.</w:t>
      </w:r>
    </w:p>
    <w:p w14:paraId="73C58C35" w14:textId="34373359" w:rsidR="007A44F5" w:rsidRPr="00734089" w:rsidRDefault="007A44F5" w:rsidP="00DD1C18">
      <w:pPr>
        <w:spacing w:after="80"/>
        <w:ind w:left="630" w:hanging="630"/>
        <w:rPr>
          <w:sz w:val="24"/>
          <w:szCs w:val="24"/>
        </w:rPr>
      </w:pPr>
      <w:r w:rsidRPr="00734089">
        <w:rPr>
          <w:sz w:val="24"/>
          <w:szCs w:val="24"/>
          <w:u w:val="single"/>
        </w:rPr>
        <w:t>Note</w:t>
      </w:r>
      <w:r w:rsidRPr="00734089">
        <w:rPr>
          <w:sz w:val="24"/>
          <w:szCs w:val="24"/>
        </w:rPr>
        <w:t xml:space="preserve">: </w:t>
      </w:r>
      <w:r w:rsidRPr="00734089">
        <w:rPr>
          <w:sz w:val="24"/>
          <w:szCs w:val="24"/>
        </w:rPr>
        <w:tab/>
        <w:t xml:space="preserve">In March 2018, Classis determined that we will be meeting on Friday and Saturday </w:t>
      </w:r>
      <w:r w:rsidR="00227522" w:rsidRPr="00734089">
        <w:rPr>
          <w:sz w:val="24"/>
          <w:szCs w:val="24"/>
        </w:rPr>
        <w:t>to</w:t>
      </w:r>
      <w:r w:rsidRPr="00734089">
        <w:rPr>
          <w:sz w:val="24"/>
          <w:szCs w:val="24"/>
        </w:rPr>
        <w:t xml:space="preserve"> encourag</w:t>
      </w:r>
      <w:r w:rsidR="00227522" w:rsidRPr="00734089">
        <w:rPr>
          <w:sz w:val="24"/>
          <w:szCs w:val="24"/>
        </w:rPr>
        <w:t>e</w:t>
      </w:r>
      <w:r w:rsidRPr="00734089">
        <w:rPr>
          <w:sz w:val="24"/>
          <w:szCs w:val="24"/>
        </w:rPr>
        <w:t xml:space="preserve"> attendance by elders and deacons. This will be reviewed in March 2019.</w:t>
      </w:r>
    </w:p>
    <w:p w14:paraId="0F442B5F" w14:textId="77777777" w:rsidR="00B97ECF" w:rsidRPr="00734089" w:rsidRDefault="00B97ECF" w:rsidP="00B97ECF">
      <w:pPr>
        <w:spacing w:after="80"/>
        <w:rPr>
          <w:b/>
          <w:sz w:val="24"/>
          <w:szCs w:val="24"/>
        </w:rPr>
      </w:pPr>
      <w:r w:rsidRPr="00734089">
        <w:rPr>
          <w:b/>
          <w:sz w:val="24"/>
          <w:szCs w:val="24"/>
          <w:u w:val="single"/>
        </w:rPr>
        <w:t>Councils</w:t>
      </w:r>
      <w:r w:rsidRPr="00734089">
        <w:rPr>
          <w:b/>
          <w:sz w:val="24"/>
          <w:szCs w:val="24"/>
        </w:rPr>
        <w:t xml:space="preserve">: </w:t>
      </w:r>
    </w:p>
    <w:p w14:paraId="1F824D48" w14:textId="64DB7F3F" w:rsidR="007C7883" w:rsidRPr="00734089" w:rsidRDefault="00B97ECF" w:rsidP="00B97ECF">
      <w:pPr>
        <w:spacing w:after="80"/>
        <w:ind w:left="270"/>
        <w:rPr>
          <w:sz w:val="24"/>
          <w:szCs w:val="24"/>
        </w:rPr>
      </w:pPr>
      <w:r w:rsidRPr="00734089">
        <w:rPr>
          <w:sz w:val="24"/>
          <w:szCs w:val="24"/>
        </w:rPr>
        <w:t>Please select</w:t>
      </w:r>
      <w:r w:rsidR="00C02831" w:rsidRPr="00734089">
        <w:rPr>
          <w:sz w:val="24"/>
          <w:szCs w:val="24"/>
        </w:rPr>
        <w:t xml:space="preserve"> your</w:t>
      </w:r>
      <w:r w:rsidRPr="00734089">
        <w:rPr>
          <w:sz w:val="24"/>
          <w:szCs w:val="24"/>
        </w:rPr>
        <w:t xml:space="preserve"> </w:t>
      </w:r>
      <w:r w:rsidRPr="00734089">
        <w:rPr>
          <w:b/>
          <w:sz w:val="24"/>
          <w:szCs w:val="24"/>
        </w:rPr>
        <w:t>delegates</w:t>
      </w:r>
      <w:r w:rsidRPr="00734089">
        <w:rPr>
          <w:sz w:val="24"/>
          <w:szCs w:val="24"/>
        </w:rPr>
        <w:t xml:space="preserve">. By October 1 (only </w:t>
      </w:r>
      <w:r w:rsidR="002F18EC" w:rsidRPr="00734089">
        <w:rPr>
          <w:sz w:val="24"/>
          <w:szCs w:val="24"/>
        </w:rPr>
        <w:t>1</w:t>
      </w:r>
      <w:r w:rsidRPr="00734089">
        <w:rPr>
          <w:sz w:val="24"/>
          <w:szCs w:val="24"/>
        </w:rPr>
        <w:t xml:space="preserve"> council meeting away</w:t>
      </w:r>
      <w:r w:rsidR="003D5CA8" w:rsidRPr="00734089">
        <w:rPr>
          <w:sz w:val="24"/>
          <w:szCs w:val="24"/>
        </w:rPr>
        <w:t>?</w:t>
      </w:r>
      <w:r w:rsidRPr="00734089">
        <w:rPr>
          <w:sz w:val="24"/>
          <w:szCs w:val="24"/>
        </w:rPr>
        <w:t xml:space="preserve">), we must have the credentials for 1 Minister, 1 Elder, 1 Deacon, and alternatives for each of these. </w:t>
      </w:r>
      <w:r w:rsidR="007C7883" w:rsidRPr="00734089">
        <w:rPr>
          <w:sz w:val="24"/>
          <w:szCs w:val="24"/>
        </w:rPr>
        <w:t>(</w:t>
      </w:r>
      <w:r w:rsidR="00E4485B" w:rsidRPr="00734089">
        <w:rPr>
          <w:sz w:val="24"/>
          <w:szCs w:val="24"/>
        </w:rPr>
        <w:t>If no Minister delegate is available, you may send 2 elders</w:t>
      </w:r>
      <w:r w:rsidR="007C7883" w:rsidRPr="00734089">
        <w:rPr>
          <w:sz w:val="24"/>
          <w:szCs w:val="24"/>
        </w:rPr>
        <w:t>.)</w:t>
      </w:r>
    </w:p>
    <w:p w14:paraId="45409163" w14:textId="3331FB4B" w:rsidR="00B97ECF" w:rsidRPr="00734089" w:rsidRDefault="00B97ECF" w:rsidP="00B97ECF">
      <w:pPr>
        <w:spacing w:after="80"/>
        <w:ind w:left="270"/>
        <w:rPr>
          <w:sz w:val="24"/>
          <w:szCs w:val="24"/>
        </w:rPr>
      </w:pPr>
      <w:r w:rsidRPr="00734089">
        <w:rPr>
          <w:b/>
          <w:sz w:val="24"/>
          <w:szCs w:val="24"/>
        </w:rPr>
        <w:t>Credential forms</w:t>
      </w:r>
      <w:r w:rsidR="00EE44A0" w:rsidRPr="00734089">
        <w:rPr>
          <w:b/>
          <w:sz w:val="24"/>
          <w:szCs w:val="24"/>
        </w:rPr>
        <w:t>,</w:t>
      </w:r>
      <w:r w:rsidRPr="00734089">
        <w:rPr>
          <w:sz w:val="24"/>
          <w:szCs w:val="24"/>
        </w:rPr>
        <w:t xml:space="preserve"> </w:t>
      </w:r>
      <w:r w:rsidR="00EE44A0" w:rsidRPr="00734089">
        <w:rPr>
          <w:sz w:val="24"/>
          <w:szCs w:val="24"/>
        </w:rPr>
        <w:t xml:space="preserve">which </w:t>
      </w:r>
      <w:r w:rsidR="005D524A" w:rsidRPr="00734089">
        <w:rPr>
          <w:sz w:val="24"/>
          <w:szCs w:val="24"/>
        </w:rPr>
        <w:t>are attached</w:t>
      </w:r>
      <w:r w:rsidR="00EE44A0" w:rsidRPr="00734089">
        <w:rPr>
          <w:sz w:val="24"/>
          <w:szCs w:val="24"/>
        </w:rPr>
        <w:t>, must be signed on behalf of council</w:t>
      </w:r>
      <w:r w:rsidR="00E76673" w:rsidRPr="00734089">
        <w:rPr>
          <w:sz w:val="24"/>
          <w:szCs w:val="24"/>
        </w:rPr>
        <w:t xml:space="preserve"> and returned by Oct. 1.</w:t>
      </w:r>
    </w:p>
    <w:p w14:paraId="59164D71" w14:textId="77777777" w:rsidR="00B97ECF" w:rsidRPr="00734089" w:rsidRDefault="00B97ECF" w:rsidP="000B6B24">
      <w:pPr>
        <w:spacing w:after="80"/>
        <w:ind w:left="274"/>
        <w:rPr>
          <w:sz w:val="24"/>
          <w:szCs w:val="24"/>
        </w:rPr>
      </w:pPr>
      <w:r w:rsidRPr="00734089">
        <w:rPr>
          <w:sz w:val="24"/>
          <w:szCs w:val="24"/>
        </w:rPr>
        <w:t xml:space="preserve">Consider setting a special Council meeting prior to Classis to </w:t>
      </w:r>
      <w:r w:rsidRPr="00734089">
        <w:rPr>
          <w:b/>
          <w:sz w:val="24"/>
          <w:szCs w:val="24"/>
        </w:rPr>
        <w:t>review the agenda</w:t>
      </w:r>
      <w:r w:rsidRPr="00734089">
        <w:rPr>
          <w:sz w:val="24"/>
          <w:szCs w:val="24"/>
        </w:rPr>
        <w:t xml:space="preserve"> for and with the delegates. </w:t>
      </w:r>
      <w:r w:rsidRPr="00734089">
        <w:rPr>
          <w:sz w:val="24"/>
          <w:szCs w:val="24"/>
          <w:lang w:eastAsia="en-CA"/>
        </w:rPr>
        <w:t>If important reports requiring discussion by Councils are available before the Agenda is sent, these will be sent to the churches as soon as they are available.</w:t>
      </w:r>
    </w:p>
    <w:p w14:paraId="47A5D705" w14:textId="77777777" w:rsidR="00B97ECF" w:rsidRPr="00734089" w:rsidRDefault="00B97ECF" w:rsidP="00B97ECF">
      <w:pPr>
        <w:spacing w:after="80"/>
        <w:rPr>
          <w:b/>
          <w:sz w:val="24"/>
          <w:szCs w:val="24"/>
        </w:rPr>
      </w:pPr>
      <w:r w:rsidRPr="00734089">
        <w:rPr>
          <w:b/>
          <w:sz w:val="24"/>
          <w:szCs w:val="24"/>
          <w:u w:val="single"/>
        </w:rPr>
        <w:t>Councils and All others</w:t>
      </w:r>
      <w:r w:rsidRPr="00734089">
        <w:rPr>
          <w:b/>
          <w:sz w:val="24"/>
          <w:szCs w:val="24"/>
        </w:rPr>
        <w:t>:</w:t>
      </w:r>
    </w:p>
    <w:p w14:paraId="4036B508" w14:textId="0C36AF05" w:rsidR="00B97ECF" w:rsidRPr="00734089" w:rsidRDefault="00B97ECF" w:rsidP="00B97ECF">
      <w:pPr>
        <w:spacing w:after="80"/>
        <w:ind w:left="270"/>
        <w:rPr>
          <w:sz w:val="24"/>
          <w:szCs w:val="24"/>
          <w:lang w:eastAsia="en-CA"/>
        </w:rPr>
      </w:pPr>
      <w:r w:rsidRPr="00734089">
        <w:rPr>
          <w:sz w:val="24"/>
          <w:szCs w:val="24"/>
          <w:lang w:eastAsia="en-CA"/>
        </w:rPr>
        <w:t xml:space="preserve">September 1 is the </w:t>
      </w:r>
      <w:r w:rsidRPr="00734089">
        <w:rPr>
          <w:sz w:val="24"/>
          <w:szCs w:val="24"/>
          <w:u w:val="single"/>
          <w:lang w:eastAsia="en-CA"/>
        </w:rPr>
        <w:t>firm</w:t>
      </w:r>
      <w:r w:rsidRPr="00734089">
        <w:rPr>
          <w:sz w:val="24"/>
          <w:szCs w:val="24"/>
          <w:lang w:eastAsia="en-CA"/>
        </w:rPr>
        <w:t xml:space="preserve"> deadline for submitting overtures, committee reports, requests to speak, or other materials to be included in Classis Meeting </w:t>
      </w:r>
      <w:proofErr w:type="gramStart"/>
      <w:r w:rsidRPr="00734089">
        <w:rPr>
          <w:sz w:val="24"/>
          <w:szCs w:val="24"/>
          <w:lang w:eastAsia="en-CA"/>
        </w:rPr>
        <w:t>Agenda.</w:t>
      </w:r>
      <w:r w:rsidR="00B72EBD" w:rsidRPr="00734089">
        <w:rPr>
          <w:sz w:val="24"/>
          <w:szCs w:val="24"/>
          <w:lang w:eastAsia="en-CA"/>
        </w:rPr>
        <w:t>*</w:t>
      </w:r>
      <w:proofErr w:type="gramEnd"/>
      <w:r w:rsidR="00B72EBD" w:rsidRPr="00734089">
        <w:rPr>
          <w:sz w:val="24"/>
          <w:szCs w:val="24"/>
          <w:lang w:eastAsia="en-CA"/>
        </w:rPr>
        <w:t>*</w:t>
      </w:r>
      <w:r w:rsidRPr="00734089">
        <w:rPr>
          <w:sz w:val="24"/>
          <w:szCs w:val="24"/>
          <w:lang w:eastAsia="en-CA"/>
        </w:rPr>
        <w:t xml:space="preserve"> Send these electronically to </w:t>
      </w:r>
      <w:hyperlink r:id="rId8" w:history="1">
        <w:r w:rsidR="00734089" w:rsidRPr="00734089">
          <w:rPr>
            <w:rStyle w:val="Hyperlink"/>
            <w:sz w:val="24"/>
            <w:szCs w:val="24"/>
            <w:lang w:eastAsia="en-CA"/>
          </w:rPr>
          <w:t>classisstatedclerk@gmail.com</w:t>
        </w:r>
      </w:hyperlink>
      <w:r w:rsidRPr="00734089">
        <w:rPr>
          <w:sz w:val="24"/>
          <w:szCs w:val="24"/>
          <w:lang w:eastAsia="en-CA"/>
        </w:rPr>
        <w:t>. Earlier submissions will be very welcome, as the Agenda preparation starts as soon as materials are received.</w:t>
      </w:r>
    </w:p>
    <w:p w14:paraId="37438AEC" w14:textId="77777777" w:rsidR="00B35F0A" w:rsidRPr="00734089" w:rsidRDefault="00B35F0A" w:rsidP="00B35F0A">
      <w:pPr>
        <w:spacing w:after="80"/>
        <w:ind w:left="270"/>
        <w:rPr>
          <w:sz w:val="24"/>
          <w:szCs w:val="24"/>
          <w:lang w:eastAsia="en-CA"/>
        </w:rPr>
      </w:pPr>
      <w:r w:rsidRPr="00734089">
        <w:rPr>
          <w:color w:val="000000"/>
          <w:sz w:val="24"/>
          <w:szCs w:val="24"/>
        </w:rPr>
        <w:t>No agenda supplement will be published to accommodate late reports o</w:t>
      </w:r>
      <w:r w:rsidRPr="00734089">
        <w:rPr>
          <w:sz w:val="24"/>
          <w:szCs w:val="24"/>
        </w:rPr>
        <w:t>n</w:t>
      </w:r>
      <w:r w:rsidRPr="00734089">
        <w:rPr>
          <w:color w:val="000000"/>
          <w:sz w:val="24"/>
          <w:szCs w:val="24"/>
        </w:rPr>
        <w:t xml:space="preserve">ce the agenda is distributed </w:t>
      </w:r>
      <w:r w:rsidRPr="00734089">
        <w:rPr>
          <w:sz w:val="24"/>
          <w:szCs w:val="24"/>
          <w:lang w:eastAsia="en-CA"/>
        </w:rPr>
        <w:t>unless there are extremely urgent and unforeseen matters to be added.</w:t>
      </w:r>
      <w:r w:rsidRPr="00734089">
        <w:rPr>
          <w:color w:val="000000"/>
          <w:sz w:val="24"/>
          <w:szCs w:val="24"/>
        </w:rPr>
        <w:t xml:space="preserve"> </w:t>
      </w:r>
    </w:p>
    <w:p w14:paraId="5CE07E3B" w14:textId="77777777" w:rsidR="00B97ECF" w:rsidRPr="00734089" w:rsidRDefault="00B97ECF" w:rsidP="00B97ECF">
      <w:pPr>
        <w:spacing w:after="120"/>
        <w:rPr>
          <w:b/>
          <w:sz w:val="24"/>
          <w:szCs w:val="24"/>
        </w:rPr>
      </w:pPr>
      <w:r w:rsidRPr="00734089">
        <w:rPr>
          <w:b/>
          <w:sz w:val="24"/>
          <w:szCs w:val="24"/>
          <w:u w:val="single"/>
        </w:rPr>
        <w:t>Important dates</w:t>
      </w:r>
      <w:r w:rsidRPr="00734089">
        <w:rPr>
          <w:b/>
          <w:sz w:val="24"/>
          <w:szCs w:val="24"/>
        </w:rPr>
        <w:t>:</w:t>
      </w:r>
    </w:p>
    <w:p w14:paraId="2B5793E6" w14:textId="77777777" w:rsidR="005D524A" w:rsidRPr="00734089" w:rsidRDefault="005D524A" w:rsidP="00B97ECF">
      <w:pPr>
        <w:pStyle w:val="ListParagraph"/>
        <w:numPr>
          <w:ilvl w:val="0"/>
          <w:numId w:val="6"/>
        </w:numPr>
        <w:rPr>
          <w:rFonts w:ascii="Times New Roman" w:eastAsia="Times New Roman" w:hAnsi="Times New Roman"/>
          <w:sz w:val="24"/>
          <w:szCs w:val="24"/>
          <w:lang w:eastAsia="en-CA"/>
        </w:rPr>
      </w:pPr>
      <w:r w:rsidRPr="00734089">
        <w:rPr>
          <w:rFonts w:ascii="Times New Roman" w:eastAsia="Times New Roman" w:hAnsi="Times New Roman"/>
          <w:b/>
          <w:sz w:val="24"/>
          <w:szCs w:val="24"/>
          <w:lang w:eastAsia="en-CA"/>
        </w:rPr>
        <w:t xml:space="preserve">September 1: </w:t>
      </w:r>
      <w:r w:rsidRPr="00734089">
        <w:rPr>
          <w:rFonts w:ascii="Times New Roman" w:eastAsia="Times New Roman" w:hAnsi="Times New Roman"/>
          <w:sz w:val="24"/>
          <w:szCs w:val="24"/>
          <w:lang w:eastAsia="en-CA"/>
        </w:rPr>
        <w:t>Deadline for submissions to be included with the Agenda</w:t>
      </w:r>
    </w:p>
    <w:p w14:paraId="59D198B3" w14:textId="64D41CFE" w:rsidR="00B97ECF" w:rsidRPr="00734089" w:rsidRDefault="00B97ECF" w:rsidP="00B97ECF">
      <w:pPr>
        <w:pStyle w:val="ListParagraph"/>
        <w:numPr>
          <w:ilvl w:val="0"/>
          <w:numId w:val="6"/>
        </w:numPr>
        <w:rPr>
          <w:rFonts w:ascii="Times New Roman" w:eastAsia="Times New Roman" w:hAnsi="Times New Roman"/>
          <w:sz w:val="24"/>
          <w:szCs w:val="24"/>
          <w:lang w:eastAsia="en-CA"/>
        </w:rPr>
      </w:pPr>
      <w:r w:rsidRPr="00734089">
        <w:rPr>
          <w:rFonts w:ascii="Times New Roman" w:eastAsia="Times New Roman" w:hAnsi="Times New Roman"/>
          <w:b/>
          <w:sz w:val="24"/>
          <w:szCs w:val="24"/>
          <w:lang w:eastAsia="en-CA"/>
        </w:rPr>
        <w:t>September 1</w:t>
      </w:r>
      <w:r w:rsidR="00330FE0" w:rsidRPr="00734089">
        <w:rPr>
          <w:rFonts w:ascii="Times New Roman" w:eastAsia="Times New Roman" w:hAnsi="Times New Roman"/>
          <w:b/>
          <w:sz w:val="24"/>
          <w:szCs w:val="24"/>
          <w:lang w:eastAsia="en-CA"/>
        </w:rPr>
        <w:t>-</w:t>
      </w:r>
      <w:r w:rsidR="006D4094" w:rsidRPr="00734089">
        <w:rPr>
          <w:rFonts w:ascii="Times New Roman" w:eastAsia="Times New Roman" w:hAnsi="Times New Roman"/>
          <w:b/>
          <w:sz w:val="24"/>
          <w:szCs w:val="24"/>
          <w:lang w:eastAsia="en-CA"/>
        </w:rPr>
        <w:t>11</w:t>
      </w:r>
      <w:r w:rsidRPr="00734089">
        <w:rPr>
          <w:rFonts w:ascii="Times New Roman" w:eastAsia="Times New Roman" w:hAnsi="Times New Roman"/>
          <w:b/>
          <w:sz w:val="24"/>
          <w:szCs w:val="24"/>
          <w:lang w:eastAsia="en-CA"/>
        </w:rPr>
        <w:t>:</w:t>
      </w:r>
      <w:r w:rsidRPr="00734089">
        <w:rPr>
          <w:rFonts w:ascii="Times New Roman" w:eastAsia="Times New Roman" w:hAnsi="Times New Roman"/>
          <w:sz w:val="24"/>
          <w:szCs w:val="24"/>
          <w:lang w:eastAsia="en-CA"/>
        </w:rPr>
        <w:t xml:space="preserve"> Clerk prepares draft Agenda and Time Schedule for October Classis</w:t>
      </w:r>
    </w:p>
    <w:p w14:paraId="58DBE311" w14:textId="6E767A46" w:rsidR="00B97ECF" w:rsidRPr="00734089" w:rsidRDefault="00B97ECF" w:rsidP="00B97ECF">
      <w:pPr>
        <w:pStyle w:val="ListParagraph"/>
        <w:numPr>
          <w:ilvl w:val="0"/>
          <w:numId w:val="6"/>
        </w:numPr>
        <w:rPr>
          <w:rFonts w:ascii="Times New Roman" w:eastAsia="Times New Roman" w:hAnsi="Times New Roman"/>
          <w:sz w:val="24"/>
          <w:szCs w:val="24"/>
          <w:lang w:eastAsia="en-CA"/>
        </w:rPr>
      </w:pPr>
      <w:r w:rsidRPr="00734089">
        <w:rPr>
          <w:rFonts w:ascii="Times New Roman" w:eastAsia="Times New Roman" w:hAnsi="Times New Roman"/>
          <w:b/>
          <w:sz w:val="24"/>
          <w:szCs w:val="24"/>
          <w:lang w:eastAsia="en-CA"/>
        </w:rPr>
        <w:t xml:space="preserve">September </w:t>
      </w:r>
      <w:r w:rsidR="006D4094" w:rsidRPr="00734089">
        <w:rPr>
          <w:rFonts w:ascii="Times New Roman" w:eastAsia="Times New Roman" w:hAnsi="Times New Roman"/>
          <w:b/>
          <w:sz w:val="24"/>
          <w:szCs w:val="24"/>
          <w:lang w:eastAsia="en-CA"/>
        </w:rPr>
        <w:t>11</w:t>
      </w:r>
      <w:r w:rsidRPr="00734089">
        <w:rPr>
          <w:rFonts w:ascii="Times New Roman" w:eastAsia="Times New Roman" w:hAnsi="Times New Roman"/>
          <w:b/>
          <w:sz w:val="24"/>
          <w:szCs w:val="24"/>
          <w:lang w:eastAsia="en-CA"/>
        </w:rPr>
        <w:t>:</w:t>
      </w:r>
      <w:r w:rsidRPr="00734089">
        <w:rPr>
          <w:rFonts w:ascii="Times New Roman" w:eastAsia="Times New Roman" w:hAnsi="Times New Roman"/>
          <w:sz w:val="24"/>
          <w:szCs w:val="24"/>
          <w:lang w:eastAsia="en-CA"/>
        </w:rPr>
        <w:t xml:space="preserve">  CIC reviews and adopts Agenda and Time Schedule</w:t>
      </w:r>
    </w:p>
    <w:p w14:paraId="06A2ED6E" w14:textId="131ADBBE" w:rsidR="00B97ECF" w:rsidRPr="00734089" w:rsidRDefault="00B97ECF" w:rsidP="00B97ECF">
      <w:pPr>
        <w:pStyle w:val="ListParagraph"/>
        <w:numPr>
          <w:ilvl w:val="0"/>
          <w:numId w:val="6"/>
        </w:numPr>
        <w:spacing w:after="120"/>
        <w:rPr>
          <w:rFonts w:ascii="Times New Roman" w:eastAsia="Times New Roman" w:hAnsi="Times New Roman"/>
          <w:sz w:val="24"/>
          <w:szCs w:val="24"/>
          <w:lang w:eastAsia="en-CA"/>
        </w:rPr>
      </w:pPr>
      <w:r w:rsidRPr="00734089">
        <w:rPr>
          <w:rFonts w:ascii="Times New Roman" w:eastAsia="Times New Roman" w:hAnsi="Times New Roman"/>
          <w:b/>
          <w:sz w:val="24"/>
          <w:szCs w:val="24"/>
          <w:lang w:eastAsia="en-CA"/>
        </w:rPr>
        <w:t xml:space="preserve">September </w:t>
      </w:r>
      <w:r w:rsidR="0073039D" w:rsidRPr="00734089">
        <w:rPr>
          <w:rFonts w:ascii="Times New Roman" w:eastAsia="Times New Roman" w:hAnsi="Times New Roman"/>
          <w:b/>
          <w:sz w:val="24"/>
          <w:szCs w:val="24"/>
          <w:lang w:eastAsia="en-CA"/>
        </w:rPr>
        <w:t>12-15</w:t>
      </w:r>
      <w:r w:rsidRPr="00734089">
        <w:rPr>
          <w:rFonts w:ascii="Times New Roman" w:eastAsia="Times New Roman" w:hAnsi="Times New Roman"/>
          <w:b/>
          <w:sz w:val="24"/>
          <w:szCs w:val="24"/>
          <w:lang w:eastAsia="en-CA"/>
        </w:rPr>
        <w:t>:</w:t>
      </w:r>
      <w:r w:rsidRPr="00734089">
        <w:rPr>
          <w:rFonts w:ascii="Times New Roman" w:eastAsia="Times New Roman" w:hAnsi="Times New Roman"/>
          <w:sz w:val="24"/>
          <w:szCs w:val="24"/>
          <w:lang w:eastAsia="en-CA"/>
        </w:rPr>
        <w:t xml:space="preserve"> Classis Agenda and Time Schedule are finalised and sent electronically to all the churches, committees, and agencies. </w:t>
      </w:r>
    </w:p>
    <w:p w14:paraId="337B37CE" w14:textId="77777777" w:rsidR="00B97ECF" w:rsidRPr="00734089" w:rsidRDefault="00B97ECF" w:rsidP="00B97ECF">
      <w:pPr>
        <w:pStyle w:val="ListParagraph"/>
        <w:numPr>
          <w:ilvl w:val="0"/>
          <w:numId w:val="6"/>
        </w:numPr>
        <w:spacing w:after="240"/>
        <w:rPr>
          <w:rFonts w:ascii="Times New Roman" w:eastAsia="Times New Roman" w:hAnsi="Times New Roman"/>
          <w:sz w:val="24"/>
          <w:szCs w:val="24"/>
          <w:lang w:eastAsia="en-CA"/>
        </w:rPr>
      </w:pPr>
      <w:r w:rsidRPr="00734089">
        <w:rPr>
          <w:rFonts w:ascii="Times New Roman" w:eastAsia="Times New Roman" w:hAnsi="Times New Roman"/>
          <w:b/>
          <w:sz w:val="24"/>
          <w:szCs w:val="24"/>
          <w:lang w:eastAsia="en-CA"/>
        </w:rPr>
        <w:t>October 1:</w:t>
      </w:r>
      <w:r w:rsidRPr="00734089">
        <w:rPr>
          <w:rFonts w:ascii="Times New Roman" w:eastAsia="Times New Roman" w:hAnsi="Times New Roman"/>
          <w:sz w:val="24"/>
          <w:szCs w:val="24"/>
          <w:lang w:eastAsia="en-CA"/>
        </w:rPr>
        <w:t xml:space="preserve"> Deadline for submission of </w:t>
      </w:r>
      <w:r w:rsidRPr="00734089">
        <w:rPr>
          <w:rFonts w:ascii="Times New Roman" w:eastAsia="Times New Roman" w:hAnsi="Times New Roman"/>
          <w:b/>
          <w:sz w:val="24"/>
          <w:szCs w:val="24"/>
          <w:lang w:eastAsia="en-CA"/>
        </w:rPr>
        <w:t>Credentials</w:t>
      </w:r>
      <w:r w:rsidR="003D5CA8" w:rsidRPr="00734089">
        <w:rPr>
          <w:rFonts w:ascii="Times New Roman" w:eastAsia="Times New Roman" w:hAnsi="Times New Roman"/>
          <w:sz w:val="24"/>
          <w:szCs w:val="24"/>
          <w:lang w:eastAsia="en-CA"/>
        </w:rPr>
        <w:t xml:space="preserve"> (important so that we can arrange seating in the meeting room)</w:t>
      </w:r>
      <w:r w:rsidRPr="00734089">
        <w:rPr>
          <w:rFonts w:ascii="Times New Roman" w:eastAsia="Times New Roman" w:hAnsi="Times New Roman"/>
          <w:sz w:val="24"/>
          <w:szCs w:val="24"/>
          <w:lang w:eastAsia="en-CA"/>
        </w:rPr>
        <w:t>.</w:t>
      </w:r>
    </w:p>
    <w:p w14:paraId="19189F13" w14:textId="590E933C" w:rsidR="00EE44A0" w:rsidRPr="00734089" w:rsidRDefault="00B72EBD" w:rsidP="00B97ECF">
      <w:pPr>
        <w:pStyle w:val="ListParagraph"/>
        <w:numPr>
          <w:ilvl w:val="0"/>
          <w:numId w:val="6"/>
        </w:numPr>
        <w:spacing w:after="240"/>
        <w:rPr>
          <w:rFonts w:ascii="Times New Roman" w:eastAsia="Times New Roman" w:hAnsi="Times New Roman"/>
          <w:sz w:val="24"/>
          <w:szCs w:val="24"/>
          <w:lang w:eastAsia="en-CA"/>
        </w:rPr>
      </w:pPr>
      <w:r w:rsidRPr="00734089">
        <w:rPr>
          <w:rFonts w:ascii="Times New Roman" w:eastAsia="Times New Roman" w:hAnsi="Times New Roman"/>
          <w:b/>
          <w:sz w:val="24"/>
          <w:szCs w:val="24"/>
          <w:lang w:eastAsia="en-CA"/>
        </w:rPr>
        <w:t xml:space="preserve">October </w:t>
      </w:r>
      <w:r w:rsidR="00670078" w:rsidRPr="00734089">
        <w:rPr>
          <w:rFonts w:ascii="Times New Roman" w:eastAsia="Times New Roman" w:hAnsi="Times New Roman"/>
          <w:b/>
          <w:sz w:val="24"/>
          <w:szCs w:val="24"/>
          <w:lang w:eastAsia="en-CA"/>
        </w:rPr>
        <w:t>1</w:t>
      </w:r>
      <w:r w:rsidR="00631011" w:rsidRPr="00734089">
        <w:rPr>
          <w:rFonts w:ascii="Times New Roman" w:eastAsia="Times New Roman" w:hAnsi="Times New Roman"/>
          <w:b/>
          <w:sz w:val="24"/>
          <w:szCs w:val="24"/>
          <w:lang w:eastAsia="en-CA"/>
        </w:rPr>
        <w:t>2</w:t>
      </w:r>
      <w:r w:rsidR="00670078" w:rsidRPr="00734089">
        <w:rPr>
          <w:rFonts w:ascii="Times New Roman" w:eastAsia="Times New Roman" w:hAnsi="Times New Roman"/>
          <w:b/>
          <w:sz w:val="24"/>
          <w:szCs w:val="24"/>
          <w:lang w:eastAsia="en-CA"/>
        </w:rPr>
        <w:t>-1</w:t>
      </w:r>
      <w:r w:rsidR="00631011" w:rsidRPr="00734089">
        <w:rPr>
          <w:rFonts w:ascii="Times New Roman" w:eastAsia="Times New Roman" w:hAnsi="Times New Roman"/>
          <w:b/>
          <w:sz w:val="24"/>
          <w:szCs w:val="24"/>
          <w:lang w:eastAsia="en-CA"/>
        </w:rPr>
        <w:t>3</w:t>
      </w:r>
      <w:r w:rsidR="00B97ECF" w:rsidRPr="00734089">
        <w:rPr>
          <w:rFonts w:ascii="Times New Roman" w:eastAsia="Times New Roman" w:hAnsi="Times New Roman"/>
          <w:b/>
          <w:sz w:val="24"/>
          <w:szCs w:val="24"/>
          <w:lang w:eastAsia="en-CA"/>
        </w:rPr>
        <w:t xml:space="preserve">: </w:t>
      </w:r>
      <w:r w:rsidR="00B97ECF" w:rsidRPr="00734089">
        <w:rPr>
          <w:rFonts w:ascii="Times New Roman" w:eastAsia="Times New Roman" w:hAnsi="Times New Roman"/>
          <w:sz w:val="24"/>
          <w:szCs w:val="24"/>
          <w:lang w:eastAsia="en-CA"/>
        </w:rPr>
        <w:t xml:space="preserve"> </w:t>
      </w:r>
      <w:r w:rsidR="00B97ECF" w:rsidRPr="00734089">
        <w:rPr>
          <w:rFonts w:ascii="Times New Roman" w:eastAsia="Times New Roman" w:hAnsi="Times New Roman"/>
          <w:b/>
          <w:sz w:val="24"/>
          <w:szCs w:val="24"/>
          <w:lang w:eastAsia="en-CA"/>
        </w:rPr>
        <w:t>Classis meets</w:t>
      </w:r>
      <w:r w:rsidR="00B97ECF" w:rsidRPr="00734089">
        <w:rPr>
          <w:rFonts w:ascii="Times New Roman" w:eastAsia="Times New Roman" w:hAnsi="Times New Roman"/>
          <w:sz w:val="24"/>
          <w:szCs w:val="24"/>
          <w:lang w:eastAsia="en-CA"/>
        </w:rPr>
        <w:t xml:space="preserve"> at </w:t>
      </w:r>
      <w:r w:rsidR="00310B9A" w:rsidRPr="00734089">
        <w:rPr>
          <w:rFonts w:ascii="Times New Roman" w:eastAsia="Times New Roman" w:hAnsi="Times New Roman"/>
          <w:b/>
          <w:sz w:val="24"/>
          <w:szCs w:val="24"/>
          <w:lang w:eastAsia="en-CA"/>
        </w:rPr>
        <w:t>Ebenezer</w:t>
      </w:r>
      <w:r w:rsidR="00B97ECF" w:rsidRPr="00734089">
        <w:rPr>
          <w:rFonts w:ascii="Times New Roman" w:eastAsia="Times New Roman" w:hAnsi="Times New Roman"/>
          <w:sz w:val="24"/>
          <w:szCs w:val="24"/>
          <w:lang w:eastAsia="en-CA"/>
        </w:rPr>
        <w:t xml:space="preserve"> </w:t>
      </w:r>
      <w:r w:rsidR="00B97ECF" w:rsidRPr="00734089">
        <w:rPr>
          <w:rFonts w:ascii="Times New Roman" w:eastAsia="Times New Roman" w:hAnsi="Times New Roman"/>
          <w:b/>
          <w:sz w:val="24"/>
          <w:szCs w:val="24"/>
          <w:lang w:eastAsia="en-CA"/>
        </w:rPr>
        <w:t>CRC</w:t>
      </w:r>
      <w:r w:rsidR="00FC41CE" w:rsidRPr="00734089">
        <w:rPr>
          <w:rFonts w:ascii="Times New Roman" w:eastAsia="Times New Roman" w:hAnsi="Times New Roman"/>
          <w:b/>
          <w:sz w:val="24"/>
          <w:szCs w:val="24"/>
          <w:lang w:eastAsia="en-CA"/>
        </w:rPr>
        <w:t xml:space="preserve"> in Leduc</w:t>
      </w:r>
      <w:r w:rsidR="00631011" w:rsidRPr="00734089">
        <w:rPr>
          <w:rFonts w:ascii="Times New Roman" w:eastAsia="Times New Roman" w:hAnsi="Times New Roman"/>
          <w:b/>
          <w:sz w:val="24"/>
          <w:szCs w:val="24"/>
          <w:lang w:eastAsia="en-CA"/>
        </w:rPr>
        <w:t>.</w:t>
      </w:r>
      <w:r w:rsidR="00EE44A0" w:rsidRPr="00734089">
        <w:rPr>
          <w:rFonts w:ascii="Times New Roman" w:eastAsia="Times New Roman" w:hAnsi="Times New Roman"/>
          <w:b/>
          <w:sz w:val="24"/>
          <w:szCs w:val="24"/>
          <w:lang w:eastAsia="en-CA"/>
        </w:rPr>
        <w:t xml:space="preserve"> </w:t>
      </w:r>
    </w:p>
    <w:p w14:paraId="404F98C6" w14:textId="77777777" w:rsidR="00B72EBD" w:rsidRPr="00734089" w:rsidRDefault="00B72EBD" w:rsidP="00B72EBD">
      <w:pPr>
        <w:pStyle w:val="ListParagraph"/>
        <w:spacing w:after="240"/>
        <w:rPr>
          <w:rFonts w:ascii="Times New Roman" w:eastAsia="Times New Roman" w:hAnsi="Times New Roman"/>
          <w:b/>
          <w:sz w:val="24"/>
          <w:szCs w:val="24"/>
          <w:lang w:eastAsia="en-CA"/>
        </w:rPr>
      </w:pPr>
    </w:p>
    <w:p w14:paraId="73223F76" w14:textId="77777777" w:rsidR="00B72EBD" w:rsidRPr="00734089" w:rsidRDefault="00B72EBD" w:rsidP="00B72EBD">
      <w:pPr>
        <w:pStyle w:val="ListParagraph"/>
        <w:spacing w:after="240"/>
        <w:ind w:left="0"/>
        <w:rPr>
          <w:rFonts w:ascii="Times New Roman" w:eastAsia="Times New Roman" w:hAnsi="Times New Roman"/>
          <w:i/>
          <w:sz w:val="24"/>
          <w:szCs w:val="24"/>
          <w:lang w:eastAsia="en-CA"/>
        </w:rPr>
      </w:pPr>
      <w:r w:rsidRPr="00734089">
        <w:rPr>
          <w:rFonts w:ascii="Times New Roman" w:eastAsia="Times New Roman" w:hAnsi="Times New Roman"/>
          <w:b/>
          <w:i/>
          <w:sz w:val="24"/>
          <w:szCs w:val="24"/>
          <w:lang w:eastAsia="en-CA"/>
        </w:rPr>
        <w:t>** See next page for information about submissions, presentations and displays.</w:t>
      </w:r>
    </w:p>
    <w:p w14:paraId="03E978E6" w14:textId="77777777" w:rsidR="00B97ECF" w:rsidRPr="00734089" w:rsidRDefault="00B97ECF" w:rsidP="00B97ECF">
      <w:pPr>
        <w:pStyle w:val="ListParagraph"/>
        <w:spacing w:after="240"/>
        <w:ind w:left="360"/>
        <w:rPr>
          <w:rFonts w:ascii="Times New Roman" w:eastAsia="Times New Roman" w:hAnsi="Times New Roman"/>
          <w:b/>
          <w:sz w:val="24"/>
          <w:szCs w:val="24"/>
          <w:lang w:eastAsia="en-CA"/>
        </w:rPr>
      </w:pPr>
      <w:r w:rsidRPr="00734089">
        <w:rPr>
          <w:rFonts w:ascii="Times New Roman" w:eastAsia="Times New Roman" w:hAnsi="Times New Roman"/>
          <w:b/>
          <w:sz w:val="24"/>
          <w:szCs w:val="24"/>
          <w:lang w:eastAsia="en-CA"/>
        </w:rPr>
        <w:br w:type="page"/>
      </w:r>
    </w:p>
    <w:p w14:paraId="72156B9D" w14:textId="77777777" w:rsidR="00B97ECF" w:rsidRPr="00734089" w:rsidRDefault="00B97ECF" w:rsidP="00B97ECF">
      <w:pPr>
        <w:pStyle w:val="Heading1"/>
        <w:jc w:val="center"/>
        <w:rPr>
          <w:rFonts w:ascii="Times New Roman" w:hAnsi="Times New Roman"/>
          <w:sz w:val="28"/>
          <w:szCs w:val="28"/>
          <w:lang w:eastAsia="en-CA"/>
        </w:rPr>
      </w:pPr>
      <w:r w:rsidRPr="00734089">
        <w:rPr>
          <w:rFonts w:ascii="Times New Roman" w:hAnsi="Times New Roman"/>
          <w:sz w:val="28"/>
          <w:szCs w:val="28"/>
          <w:lang w:eastAsia="en-CA"/>
        </w:rPr>
        <w:t>About reports and submissions for the Classis Agenda</w:t>
      </w:r>
    </w:p>
    <w:p w14:paraId="3ACE4BB7" w14:textId="77777777" w:rsidR="00B97ECF" w:rsidRPr="00734089" w:rsidRDefault="00B97ECF" w:rsidP="00B97ECF">
      <w:pPr>
        <w:spacing w:after="120"/>
        <w:rPr>
          <w:b/>
          <w:sz w:val="24"/>
          <w:szCs w:val="24"/>
          <w:lang w:eastAsia="en-CA"/>
        </w:rPr>
      </w:pPr>
    </w:p>
    <w:p w14:paraId="173B71B1" w14:textId="77777777" w:rsidR="00B97ECF" w:rsidRPr="00734089" w:rsidRDefault="00B97ECF" w:rsidP="00B97ECF">
      <w:pPr>
        <w:spacing w:after="120"/>
        <w:rPr>
          <w:b/>
          <w:sz w:val="24"/>
          <w:szCs w:val="24"/>
          <w:lang w:eastAsia="en-CA"/>
        </w:rPr>
      </w:pPr>
      <w:r w:rsidRPr="00734089">
        <w:rPr>
          <w:b/>
          <w:sz w:val="24"/>
          <w:szCs w:val="24"/>
          <w:u w:val="single"/>
          <w:lang w:eastAsia="en-CA"/>
        </w:rPr>
        <w:t>Written Reports and Submissions</w:t>
      </w:r>
      <w:r w:rsidRPr="00734089">
        <w:rPr>
          <w:b/>
          <w:sz w:val="24"/>
          <w:szCs w:val="24"/>
          <w:lang w:eastAsia="en-CA"/>
        </w:rPr>
        <w:t>:</w:t>
      </w:r>
    </w:p>
    <w:p w14:paraId="5E854E58" w14:textId="77777777" w:rsidR="00B97ECF" w:rsidRPr="00734089" w:rsidRDefault="00B97ECF" w:rsidP="00B97ECF">
      <w:pPr>
        <w:spacing w:after="120"/>
        <w:ind w:left="270"/>
        <w:rPr>
          <w:sz w:val="24"/>
          <w:szCs w:val="24"/>
          <w:lang w:eastAsia="en-CA"/>
        </w:rPr>
      </w:pPr>
      <w:r w:rsidRPr="00734089">
        <w:rPr>
          <w:sz w:val="24"/>
          <w:szCs w:val="24"/>
          <w:lang w:eastAsia="en-CA"/>
        </w:rPr>
        <w:t>Since we want to keep the published Agenda to a reasonable length, please avoid “dressing up” your document with fancy fonts and formatting, extra spacing, pictures, logos and large titles. (All documents will be “dressed down” for publication</w:t>
      </w:r>
      <w:r w:rsidR="005D524A" w:rsidRPr="00734089">
        <w:rPr>
          <w:sz w:val="24"/>
          <w:szCs w:val="24"/>
          <w:lang w:eastAsia="en-CA"/>
        </w:rPr>
        <w:t xml:space="preserve"> in the agenda</w:t>
      </w:r>
      <w:r w:rsidRPr="00734089">
        <w:rPr>
          <w:sz w:val="24"/>
          <w:szCs w:val="24"/>
          <w:lang w:eastAsia="en-CA"/>
        </w:rPr>
        <w:t>, anyway.)</w:t>
      </w:r>
    </w:p>
    <w:p w14:paraId="7E181C2E" w14:textId="7D3C1060" w:rsidR="00656936" w:rsidRPr="00734089" w:rsidRDefault="00656936" w:rsidP="00656936">
      <w:pPr>
        <w:spacing w:after="120"/>
        <w:ind w:left="270"/>
        <w:rPr>
          <w:sz w:val="24"/>
          <w:szCs w:val="24"/>
          <w:lang w:eastAsia="en-CA"/>
        </w:rPr>
      </w:pPr>
      <w:r w:rsidRPr="00734089">
        <w:rPr>
          <w:sz w:val="24"/>
          <w:szCs w:val="24"/>
          <w:lang w:eastAsia="en-CA"/>
        </w:rPr>
        <w:t xml:space="preserve">If possible, </w:t>
      </w:r>
      <w:r w:rsidRPr="00734089">
        <w:rPr>
          <w:b/>
          <w:sz w:val="24"/>
          <w:szCs w:val="24"/>
          <w:lang w:eastAsia="en-CA"/>
        </w:rPr>
        <w:t>submit reports in MS Word format,</w:t>
      </w:r>
      <w:r w:rsidRPr="00734089">
        <w:rPr>
          <w:sz w:val="24"/>
          <w:szCs w:val="24"/>
          <w:lang w:eastAsia="en-CA"/>
        </w:rPr>
        <w:t xml:space="preserve"> ideally in Times New Roman 1</w:t>
      </w:r>
      <w:r w:rsidR="00F824C8" w:rsidRPr="00734089">
        <w:rPr>
          <w:sz w:val="24"/>
          <w:szCs w:val="24"/>
          <w:lang w:eastAsia="en-CA"/>
        </w:rPr>
        <w:t>2</w:t>
      </w:r>
      <w:r w:rsidRPr="00734089">
        <w:rPr>
          <w:sz w:val="24"/>
          <w:szCs w:val="24"/>
          <w:lang w:eastAsia="en-CA"/>
        </w:rPr>
        <w:t xml:space="preserve"> </w:t>
      </w:r>
      <w:proofErr w:type="spellStart"/>
      <w:r w:rsidRPr="00734089">
        <w:rPr>
          <w:sz w:val="24"/>
          <w:szCs w:val="24"/>
          <w:lang w:eastAsia="en-CA"/>
        </w:rPr>
        <w:t>pt</w:t>
      </w:r>
      <w:proofErr w:type="spellEnd"/>
      <w:r w:rsidRPr="00734089">
        <w:rPr>
          <w:sz w:val="24"/>
          <w:szCs w:val="24"/>
          <w:lang w:eastAsia="en-CA"/>
        </w:rPr>
        <w:t xml:space="preserve"> font</w:t>
      </w:r>
      <w:r w:rsidRPr="00734089">
        <w:rPr>
          <w:b/>
          <w:sz w:val="24"/>
          <w:szCs w:val="24"/>
          <w:lang w:eastAsia="en-CA"/>
        </w:rPr>
        <w:t>.</w:t>
      </w:r>
      <w:r w:rsidRPr="00734089">
        <w:rPr>
          <w:sz w:val="24"/>
          <w:szCs w:val="24"/>
          <w:lang w:eastAsia="en-CA"/>
        </w:rPr>
        <w:t xml:space="preserve"> Reports will be reproduced with uniform formatting, using single line spacing.</w:t>
      </w:r>
    </w:p>
    <w:p w14:paraId="24FAD114" w14:textId="77777777" w:rsidR="00B97ECF" w:rsidRPr="00734089" w:rsidRDefault="00B97ECF" w:rsidP="00B97ECF">
      <w:pPr>
        <w:spacing w:after="120"/>
        <w:ind w:left="270"/>
        <w:rPr>
          <w:sz w:val="24"/>
          <w:szCs w:val="24"/>
          <w:lang w:eastAsia="en-CA"/>
        </w:rPr>
      </w:pPr>
      <w:r w:rsidRPr="00734089">
        <w:rPr>
          <w:sz w:val="24"/>
          <w:szCs w:val="24"/>
          <w:lang w:eastAsia="en-CA"/>
        </w:rPr>
        <w:t>Remember that all documents must be received on or before September 1 to be included in the Agenda for Classis.</w:t>
      </w:r>
    </w:p>
    <w:p w14:paraId="4533B9F7" w14:textId="77777777" w:rsidR="00B97ECF" w:rsidRPr="00734089" w:rsidRDefault="00B97ECF" w:rsidP="00B97ECF">
      <w:pPr>
        <w:spacing w:after="120"/>
        <w:rPr>
          <w:sz w:val="24"/>
          <w:szCs w:val="24"/>
          <w:lang w:eastAsia="en-CA"/>
        </w:rPr>
      </w:pPr>
      <w:r w:rsidRPr="00734089">
        <w:rPr>
          <w:b/>
          <w:sz w:val="24"/>
          <w:szCs w:val="24"/>
          <w:u w:val="single"/>
          <w:lang w:eastAsia="en-CA"/>
        </w:rPr>
        <w:t>Presentations and Displays</w:t>
      </w:r>
      <w:r w:rsidRPr="00734089">
        <w:rPr>
          <w:b/>
          <w:sz w:val="24"/>
          <w:szCs w:val="24"/>
          <w:lang w:eastAsia="en-CA"/>
        </w:rPr>
        <w:t>:</w:t>
      </w:r>
    </w:p>
    <w:p w14:paraId="6C72206E" w14:textId="61CA4537" w:rsidR="00B97ECF" w:rsidRPr="00734089" w:rsidRDefault="00B97ECF" w:rsidP="00B97ECF">
      <w:pPr>
        <w:spacing w:after="120"/>
        <w:ind w:left="270"/>
        <w:rPr>
          <w:sz w:val="24"/>
          <w:szCs w:val="24"/>
          <w:lang w:eastAsia="en-CA"/>
        </w:rPr>
      </w:pPr>
      <w:r w:rsidRPr="00734089">
        <w:rPr>
          <w:sz w:val="24"/>
          <w:szCs w:val="24"/>
          <w:lang w:eastAsia="en-CA"/>
        </w:rPr>
        <w:t xml:space="preserve">On a rotating basis, we will ask only two or three </w:t>
      </w:r>
      <w:r w:rsidR="004B2EAA" w:rsidRPr="00734089">
        <w:rPr>
          <w:sz w:val="24"/>
          <w:szCs w:val="24"/>
          <w:lang w:eastAsia="en-CA"/>
        </w:rPr>
        <w:t>Classis</w:t>
      </w:r>
      <w:r w:rsidRPr="00734089">
        <w:rPr>
          <w:sz w:val="24"/>
          <w:szCs w:val="24"/>
          <w:lang w:eastAsia="en-CA"/>
        </w:rPr>
        <w:t xml:space="preserve"> ministry representatives to supplement their written reports orally. We do invite agencies</w:t>
      </w:r>
      <w:r w:rsidR="00A16B00" w:rsidRPr="00734089">
        <w:rPr>
          <w:sz w:val="24"/>
          <w:szCs w:val="24"/>
          <w:lang w:eastAsia="en-CA"/>
        </w:rPr>
        <w:t xml:space="preserve"> and ministries</w:t>
      </w:r>
      <w:r w:rsidRPr="00734089">
        <w:rPr>
          <w:sz w:val="24"/>
          <w:szCs w:val="24"/>
          <w:lang w:eastAsia="en-CA"/>
        </w:rPr>
        <w:t xml:space="preserve"> to set up a display or just to make themselves available to meet and inform delegates. Let the stated clerk know if you need display space. </w:t>
      </w:r>
    </w:p>
    <w:p w14:paraId="715304C8" w14:textId="45C0FFCE" w:rsidR="00B97ECF" w:rsidRPr="00734089" w:rsidRDefault="00DE5D8E" w:rsidP="00362401">
      <w:pPr>
        <w:spacing w:after="120"/>
        <w:ind w:left="270"/>
        <w:rPr>
          <w:sz w:val="24"/>
          <w:szCs w:val="24"/>
          <w:lang w:eastAsia="en-CA"/>
        </w:rPr>
      </w:pPr>
      <w:r w:rsidRPr="00734089">
        <w:rPr>
          <w:sz w:val="24"/>
          <w:szCs w:val="24"/>
          <w:lang w:eastAsia="en-CA"/>
        </w:rPr>
        <w:t>The following ministries and agencies are on our schedule for this and the next Classis meeting.</w:t>
      </w:r>
    </w:p>
    <w:tbl>
      <w:tblPr>
        <w:tblW w:w="82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0"/>
        <w:gridCol w:w="990"/>
        <w:gridCol w:w="2343"/>
        <w:gridCol w:w="3933"/>
      </w:tblGrid>
      <w:tr w:rsidR="00D836F4" w:rsidRPr="00D836F4" w14:paraId="0CB06B76" w14:textId="77777777" w:rsidTr="00D836F4">
        <w:trPr>
          <w:trHeight w:val="395"/>
        </w:trPr>
        <w:tc>
          <w:tcPr>
            <w:tcW w:w="990" w:type="dxa"/>
            <w:shd w:val="clear" w:color="auto" w:fill="auto"/>
            <w:vAlign w:val="center"/>
          </w:tcPr>
          <w:p w14:paraId="4ACD520F" w14:textId="30D07D03" w:rsidR="000D543F" w:rsidRPr="00D836F4" w:rsidRDefault="000D543F" w:rsidP="00D836F4">
            <w:pPr>
              <w:pStyle w:val="ListParagraph"/>
              <w:spacing w:after="240"/>
              <w:ind w:left="0"/>
              <w:rPr>
                <w:rFonts w:ascii="Times New Roman" w:hAnsi="Times New Roman"/>
                <w:b/>
                <w:sz w:val="24"/>
                <w:szCs w:val="24"/>
              </w:rPr>
            </w:pPr>
            <w:r w:rsidRPr="00D836F4">
              <w:rPr>
                <w:rFonts w:ascii="Times New Roman" w:hAnsi="Times New Roman"/>
                <w:b/>
                <w:sz w:val="24"/>
                <w:szCs w:val="24"/>
              </w:rPr>
              <w:t>Year</w:t>
            </w:r>
          </w:p>
        </w:tc>
        <w:tc>
          <w:tcPr>
            <w:tcW w:w="990" w:type="dxa"/>
            <w:shd w:val="clear" w:color="auto" w:fill="auto"/>
            <w:vAlign w:val="center"/>
          </w:tcPr>
          <w:p w14:paraId="7E6EEFF5" w14:textId="78128DAE" w:rsidR="000D543F" w:rsidRPr="00D836F4" w:rsidRDefault="000D543F" w:rsidP="00D836F4">
            <w:pPr>
              <w:pStyle w:val="ListParagraph"/>
              <w:spacing w:after="240"/>
              <w:ind w:left="0"/>
              <w:rPr>
                <w:rFonts w:ascii="Times New Roman" w:eastAsia="Times New Roman" w:hAnsi="Times New Roman"/>
                <w:sz w:val="24"/>
                <w:szCs w:val="24"/>
                <w:lang w:eastAsia="en-CA"/>
              </w:rPr>
            </w:pPr>
            <w:r w:rsidRPr="00D836F4">
              <w:rPr>
                <w:rFonts w:ascii="Times New Roman" w:hAnsi="Times New Roman"/>
                <w:b/>
                <w:sz w:val="24"/>
                <w:szCs w:val="24"/>
              </w:rPr>
              <w:t>Month</w:t>
            </w:r>
          </w:p>
        </w:tc>
        <w:tc>
          <w:tcPr>
            <w:tcW w:w="2343" w:type="dxa"/>
            <w:shd w:val="clear" w:color="auto" w:fill="auto"/>
            <w:vAlign w:val="center"/>
          </w:tcPr>
          <w:p w14:paraId="00F87C59" w14:textId="1881A8EB" w:rsidR="000D543F" w:rsidRPr="00D836F4" w:rsidRDefault="000D543F" w:rsidP="00D836F4">
            <w:pPr>
              <w:pStyle w:val="ListParagraph"/>
              <w:spacing w:after="240"/>
              <w:ind w:left="0"/>
              <w:rPr>
                <w:rFonts w:ascii="Times New Roman" w:eastAsia="Times New Roman" w:hAnsi="Times New Roman"/>
                <w:sz w:val="24"/>
                <w:szCs w:val="24"/>
                <w:lang w:eastAsia="en-CA"/>
              </w:rPr>
            </w:pPr>
            <w:r w:rsidRPr="00D836F4">
              <w:rPr>
                <w:rFonts w:ascii="Times New Roman" w:hAnsi="Times New Roman"/>
                <w:b/>
                <w:sz w:val="24"/>
                <w:szCs w:val="24"/>
              </w:rPr>
              <w:t>Classis Ministry</w:t>
            </w:r>
          </w:p>
        </w:tc>
        <w:tc>
          <w:tcPr>
            <w:tcW w:w="3933" w:type="dxa"/>
            <w:shd w:val="clear" w:color="auto" w:fill="auto"/>
            <w:vAlign w:val="center"/>
          </w:tcPr>
          <w:p w14:paraId="57C71D00" w14:textId="413A0D4C" w:rsidR="000D543F" w:rsidRPr="00D836F4" w:rsidRDefault="000D543F" w:rsidP="00D836F4">
            <w:pPr>
              <w:pStyle w:val="ListParagraph"/>
              <w:spacing w:after="240"/>
              <w:ind w:left="0"/>
              <w:rPr>
                <w:rFonts w:ascii="Times New Roman" w:eastAsia="Times New Roman" w:hAnsi="Times New Roman"/>
                <w:sz w:val="24"/>
                <w:szCs w:val="24"/>
                <w:lang w:eastAsia="en-CA"/>
              </w:rPr>
            </w:pPr>
            <w:r w:rsidRPr="00D836F4">
              <w:rPr>
                <w:rFonts w:ascii="Times New Roman" w:hAnsi="Times New Roman"/>
                <w:b/>
                <w:sz w:val="24"/>
                <w:szCs w:val="24"/>
              </w:rPr>
              <w:t>CRCNA and others</w:t>
            </w:r>
          </w:p>
        </w:tc>
      </w:tr>
      <w:tr w:rsidR="00D836F4" w:rsidRPr="00D836F4" w14:paraId="667036BF" w14:textId="77777777" w:rsidTr="00D836F4">
        <w:tc>
          <w:tcPr>
            <w:tcW w:w="990" w:type="dxa"/>
            <w:tcBorders>
              <w:bottom w:val="single" w:sz="4" w:space="0" w:color="auto"/>
            </w:tcBorders>
            <w:shd w:val="clear" w:color="auto" w:fill="auto"/>
          </w:tcPr>
          <w:p w14:paraId="6C0373F8" w14:textId="4958B6E7" w:rsidR="000D543F" w:rsidRPr="00D836F4" w:rsidRDefault="000D543F" w:rsidP="00D836F4">
            <w:pPr>
              <w:pStyle w:val="ListParagraph"/>
              <w:spacing w:after="240"/>
              <w:ind w:left="0"/>
              <w:rPr>
                <w:rFonts w:ascii="Times New Roman" w:hAnsi="Times New Roman"/>
                <w:sz w:val="24"/>
                <w:szCs w:val="24"/>
              </w:rPr>
            </w:pPr>
            <w:r w:rsidRPr="00D836F4">
              <w:rPr>
                <w:rFonts w:ascii="Times New Roman" w:hAnsi="Times New Roman"/>
                <w:sz w:val="24"/>
                <w:szCs w:val="24"/>
              </w:rPr>
              <w:t>2018</w:t>
            </w:r>
          </w:p>
        </w:tc>
        <w:tc>
          <w:tcPr>
            <w:tcW w:w="990" w:type="dxa"/>
            <w:tcBorders>
              <w:bottom w:val="single" w:sz="4" w:space="0" w:color="auto"/>
            </w:tcBorders>
            <w:shd w:val="clear" w:color="auto" w:fill="auto"/>
          </w:tcPr>
          <w:p w14:paraId="020D4053" w14:textId="5A1BEBBA" w:rsidR="000D543F" w:rsidRPr="00D836F4" w:rsidRDefault="000D543F" w:rsidP="00D836F4">
            <w:pPr>
              <w:pStyle w:val="ListParagraph"/>
              <w:spacing w:after="240"/>
              <w:ind w:left="0"/>
              <w:rPr>
                <w:rFonts w:ascii="Times New Roman" w:eastAsia="Times New Roman" w:hAnsi="Times New Roman"/>
                <w:sz w:val="24"/>
                <w:szCs w:val="24"/>
                <w:lang w:eastAsia="en-CA"/>
              </w:rPr>
            </w:pPr>
            <w:r w:rsidRPr="00D836F4">
              <w:rPr>
                <w:rFonts w:ascii="Times New Roman" w:hAnsi="Times New Roman"/>
                <w:sz w:val="24"/>
                <w:szCs w:val="24"/>
              </w:rPr>
              <w:t>10</w:t>
            </w:r>
          </w:p>
        </w:tc>
        <w:tc>
          <w:tcPr>
            <w:tcW w:w="2343" w:type="dxa"/>
            <w:shd w:val="clear" w:color="auto" w:fill="auto"/>
          </w:tcPr>
          <w:p w14:paraId="431E1991" w14:textId="77777777" w:rsidR="000D543F" w:rsidRPr="00D836F4" w:rsidRDefault="000D543F" w:rsidP="000D543F">
            <w:pPr>
              <w:rPr>
                <w:rFonts w:eastAsia="Calibri"/>
                <w:sz w:val="24"/>
                <w:szCs w:val="24"/>
              </w:rPr>
            </w:pPr>
            <w:r w:rsidRPr="00D836F4">
              <w:rPr>
                <w:rFonts w:eastAsia="Calibri"/>
                <w:sz w:val="24"/>
                <w:szCs w:val="24"/>
              </w:rPr>
              <w:t>Campus Ministry</w:t>
            </w:r>
          </w:p>
          <w:p w14:paraId="74C799DA" w14:textId="77777777" w:rsidR="000D543F" w:rsidRPr="00D836F4" w:rsidRDefault="000D543F" w:rsidP="000D543F">
            <w:pPr>
              <w:rPr>
                <w:rFonts w:eastAsia="Calibri"/>
                <w:sz w:val="24"/>
                <w:szCs w:val="24"/>
              </w:rPr>
            </w:pPr>
            <w:r w:rsidRPr="00D836F4">
              <w:rPr>
                <w:rFonts w:eastAsia="Calibri"/>
                <w:sz w:val="24"/>
                <w:szCs w:val="24"/>
              </w:rPr>
              <w:t>Native Healing Ctr.</w:t>
            </w:r>
          </w:p>
          <w:p w14:paraId="51697263" w14:textId="286639A8" w:rsidR="000D543F" w:rsidRPr="00D836F4" w:rsidRDefault="000D543F" w:rsidP="00D836F4">
            <w:pPr>
              <w:pStyle w:val="ListParagraph"/>
              <w:spacing w:after="240"/>
              <w:ind w:left="0"/>
              <w:rPr>
                <w:rFonts w:ascii="Times New Roman" w:eastAsia="Times New Roman" w:hAnsi="Times New Roman"/>
                <w:sz w:val="24"/>
                <w:szCs w:val="24"/>
                <w:lang w:eastAsia="en-CA"/>
              </w:rPr>
            </w:pPr>
            <w:r w:rsidRPr="00D836F4">
              <w:rPr>
                <w:rFonts w:ascii="Times New Roman" w:hAnsi="Times New Roman"/>
                <w:sz w:val="24"/>
                <w:szCs w:val="24"/>
              </w:rPr>
              <w:t>Student Support Team</w:t>
            </w:r>
          </w:p>
        </w:tc>
        <w:tc>
          <w:tcPr>
            <w:tcW w:w="3933" w:type="dxa"/>
            <w:shd w:val="clear" w:color="auto" w:fill="auto"/>
          </w:tcPr>
          <w:p w14:paraId="74BEA670" w14:textId="77777777" w:rsidR="000D543F" w:rsidRPr="00D836F4" w:rsidRDefault="000D543F" w:rsidP="000D543F">
            <w:pPr>
              <w:rPr>
                <w:rFonts w:eastAsia="Calibri"/>
                <w:sz w:val="24"/>
                <w:szCs w:val="24"/>
              </w:rPr>
            </w:pPr>
            <w:r w:rsidRPr="00D836F4">
              <w:rPr>
                <w:rFonts w:eastAsia="Calibri"/>
                <w:sz w:val="24"/>
                <w:szCs w:val="24"/>
              </w:rPr>
              <w:t>Synodical Delegates</w:t>
            </w:r>
          </w:p>
          <w:p w14:paraId="510410AC" w14:textId="77777777" w:rsidR="000D543F" w:rsidRPr="00D836F4" w:rsidRDefault="000D543F" w:rsidP="00D836F4">
            <w:pPr>
              <w:tabs>
                <w:tab w:val="left" w:pos="720"/>
                <w:tab w:val="right" w:pos="9792"/>
              </w:tabs>
              <w:rPr>
                <w:rFonts w:eastAsia="Calibri"/>
                <w:sz w:val="24"/>
                <w:szCs w:val="24"/>
              </w:rPr>
            </w:pPr>
            <w:r w:rsidRPr="00D836F4">
              <w:rPr>
                <w:rFonts w:eastAsia="Calibri"/>
                <w:sz w:val="24"/>
                <w:szCs w:val="24"/>
              </w:rPr>
              <w:t>Canadian Ministries</w:t>
            </w:r>
          </w:p>
          <w:p w14:paraId="55562FAF" w14:textId="2400653C" w:rsidR="000D543F" w:rsidRPr="00D836F4" w:rsidRDefault="000D543F" w:rsidP="00D836F4">
            <w:pPr>
              <w:pStyle w:val="ListParagraph"/>
              <w:spacing w:after="240"/>
              <w:ind w:left="0"/>
              <w:rPr>
                <w:rFonts w:ascii="Times New Roman" w:eastAsia="Times New Roman" w:hAnsi="Times New Roman"/>
                <w:sz w:val="24"/>
                <w:szCs w:val="24"/>
                <w:lang w:eastAsia="en-CA"/>
              </w:rPr>
            </w:pPr>
            <w:r w:rsidRPr="00D836F4">
              <w:rPr>
                <w:rFonts w:ascii="Times New Roman" w:hAnsi="Times New Roman"/>
                <w:sz w:val="24"/>
                <w:szCs w:val="24"/>
              </w:rPr>
              <w:t>King’s University</w:t>
            </w:r>
          </w:p>
        </w:tc>
      </w:tr>
      <w:tr w:rsidR="00D836F4" w:rsidRPr="00D836F4" w14:paraId="2ACCC0A2" w14:textId="77777777" w:rsidTr="00D836F4">
        <w:tc>
          <w:tcPr>
            <w:tcW w:w="990" w:type="dxa"/>
            <w:shd w:val="clear" w:color="auto" w:fill="auto"/>
          </w:tcPr>
          <w:p w14:paraId="0BCBC74C" w14:textId="6B6D9B73" w:rsidR="000D543F" w:rsidRPr="00D836F4" w:rsidRDefault="000D543F" w:rsidP="00D836F4">
            <w:pPr>
              <w:pStyle w:val="ListParagraph"/>
              <w:spacing w:after="240"/>
              <w:ind w:left="0"/>
              <w:rPr>
                <w:rFonts w:ascii="Times New Roman" w:hAnsi="Times New Roman"/>
                <w:sz w:val="24"/>
                <w:szCs w:val="24"/>
              </w:rPr>
            </w:pPr>
            <w:r w:rsidRPr="00D836F4">
              <w:rPr>
                <w:rFonts w:ascii="Times New Roman" w:hAnsi="Times New Roman"/>
                <w:sz w:val="24"/>
                <w:szCs w:val="24"/>
              </w:rPr>
              <w:t>2019</w:t>
            </w:r>
          </w:p>
        </w:tc>
        <w:tc>
          <w:tcPr>
            <w:tcW w:w="990" w:type="dxa"/>
            <w:shd w:val="clear" w:color="auto" w:fill="auto"/>
          </w:tcPr>
          <w:p w14:paraId="334B2444" w14:textId="0036C3A1" w:rsidR="000D543F" w:rsidRPr="00D836F4" w:rsidRDefault="000D543F" w:rsidP="00D836F4">
            <w:pPr>
              <w:pStyle w:val="ListParagraph"/>
              <w:spacing w:after="240"/>
              <w:ind w:left="0"/>
              <w:rPr>
                <w:rFonts w:ascii="Times New Roman" w:eastAsia="Times New Roman" w:hAnsi="Times New Roman"/>
                <w:sz w:val="24"/>
                <w:szCs w:val="24"/>
                <w:lang w:eastAsia="en-CA"/>
              </w:rPr>
            </w:pPr>
            <w:r w:rsidRPr="00D836F4">
              <w:rPr>
                <w:rFonts w:ascii="Times New Roman" w:hAnsi="Times New Roman"/>
                <w:sz w:val="24"/>
                <w:szCs w:val="24"/>
              </w:rPr>
              <w:t>03</w:t>
            </w:r>
          </w:p>
        </w:tc>
        <w:tc>
          <w:tcPr>
            <w:tcW w:w="2343" w:type="dxa"/>
            <w:shd w:val="clear" w:color="auto" w:fill="auto"/>
          </w:tcPr>
          <w:p w14:paraId="723AE736" w14:textId="77777777" w:rsidR="000D543F" w:rsidRPr="00D836F4" w:rsidRDefault="000D543F" w:rsidP="000D543F">
            <w:pPr>
              <w:rPr>
                <w:rFonts w:eastAsia="Calibri"/>
                <w:sz w:val="24"/>
                <w:szCs w:val="24"/>
              </w:rPr>
            </w:pPr>
            <w:r w:rsidRPr="00D836F4">
              <w:rPr>
                <w:rFonts w:eastAsia="Calibri"/>
                <w:sz w:val="24"/>
                <w:szCs w:val="24"/>
              </w:rPr>
              <w:t>Youth Ministry</w:t>
            </w:r>
          </w:p>
          <w:p w14:paraId="58C4E4D9" w14:textId="77777777" w:rsidR="000D543F" w:rsidRPr="00D836F4" w:rsidRDefault="000D543F" w:rsidP="000D543F">
            <w:pPr>
              <w:rPr>
                <w:rFonts w:eastAsia="Calibri"/>
                <w:sz w:val="24"/>
                <w:szCs w:val="24"/>
              </w:rPr>
            </w:pPr>
            <w:r w:rsidRPr="00D836F4">
              <w:rPr>
                <w:rFonts w:eastAsia="Calibri"/>
                <w:sz w:val="24"/>
                <w:szCs w:val="24"/>
              </w:rPr>
              <w:t>Safe Church</w:t>
            </w:r>
          </w:p>
          <w:p w14:paraId="64BB17F2" w14:textId="148C37C5" w:rsidR="000D543F" w:rsidRPr="00D836F4" w:rsidRDefault="000D543F" w:rsidP="00D836F4">
            <w:pPr>
              <w:pStyle w:val="ListParagraph"/>
              <w:spacing w:after="240"/>
              <w:ind w:left="0"/>
              <w:rPr>
                <w:rFonts w:ascii="Times New Roman" w:eastAsia="Times New Roman" w:hAnsi="Times New Roman"/>
                <w:sz w:val="24"/>
                <w:szCs w:val="24"/>
                <w:lang w:eastAsia="en-CA"/>
              </w:rPr>
            </w:pPr>
            <w:r w:rsidRPr="00D836F4">
              <w:rPr>
                <w:rFonts w:ascii="Times New Roman" w:hAnsi="Times New Roman"/>
                <w:sz w:val="24"/>
                <w:szCs w:val="24"/>
              </w:rPr>
              <w:t>Healthy Church</w:t>
            </w:r>
          </w:p>
        </w:tc>
        <w:tc>
          <w:tcPr>
            <w:tcW w:w="3933" w:type="dxa"/>
            <w:shd w:val="clear" w:color="auto" w:fill="auto"/>
          </w:tcPr>
          <w:p w14:paraId="6244395C" w14:textId="77777777" w:rsidR="000D543F" w:rsidRPr="00D836F4" w:rsidRDefault="000D543F" w:rsidP="00D836F4">
            <w:pPr>
              <w:tabs>
                <w:tab w:val="left" w:pos="720"/>
                <w:tab w:val="right" w:pos="9792"/>
              </w:tabs>
              <w:rPr>
                <w:rFonts w:eastAsia="Calibri"/>
                <w:sz w:val="24"/>
                <w:szCs w:val="24"/>
              </w:rPr>
            </w:pPr>
            <w:r w:rsidRPr="00D836F4">
              <w:rPr>
                <w:rFonts w:eastAsia="Calibri"/>
                <w:sz w:val="24"/>
                <w:szCs w:val="24"/>
              </w:rPr>
              <w:t>Ecumenical &amp; Interfaith Relations Com</w:t>
            </w:r>
          </w:p>
          <w:p w14:paraId="6E59727C" w14:textId="77777777" w:rsidR="000D543F" w:rsidRPr="00D836F4" w:rsidRDefault="000D543F" w:rsidP="00D836F4">
            <w:pPr>
              <w:tabs>
                <w:tab w:val="left" w:pos="720"/>
                <w:tab w:val="right" w:pos="9792"/>
              </w:tabs>
              <w:rPr>
                <w:rFonts w:eastAsia="Calibri"/>
                <w:sz w:val="24"/>
                <w:szCs w:val="24"/>
              </w:rPr>
            </w:pPr>
            <w:r w:rsidRPr="00D836F4">
              <w:rPr>
                <w:rFonts w:eastAsia="Calibri"/>
                <w:sz w:val="24"/>
                <w:szCs w:val="24"/>
              </w:rPr>
              <w:t>Resonate Global Mission</w:t>
            </w:r>
          </w:p>
          <w:p w14:paraId="7892978C" w14:textId="7889E6BF" w:rsidR="000D543F" w:rsidRPr="00D836F4" w:rsidRDefault="000D543F" w:rsidP="00D836F4">
            <w:pPr>
              <w:pStyle w:val="ListParagraph"/>
              <w:spacing w:after="240"/>
              <w:ind w:left="0"/>
              <w:rPr>
                <w:rFonts w:ascii="Times New Roman" w:eastAsia="Times New Roman" w:hAnsi="Times New Roman"/>
                <w:sz w:val="24"/>
                <w:szCs w:val="24"/>
                <w:lang w:eastAsia="en-CA"/>
              </w:rPr>
            </w:pPr>
            <w:r w:rsidRPr="00D836F4">
              <w:rPr>
                <w:rFonts w:ascii="Times New Roman" w:hAnsi="Times New Roman"/>
                <w:sz w:val="24"/>
                <w:szCs w:val="24"/>
              </w:rPr>
              <w:t>Diaconal Ministries Canada</w:t>
            </w:r>
          </w:p>
        </w:tc>
      </w:tr>
    </w:tbl>
    <w:p w14:paraId="25BD40DB" w14:textId="77777777" w:rsidR="00FD6481" w:rsidRPr="00734089" w:rsidRDefault="00FD6481" w:rsidP="00DE5D8E">
      <w:pPr>
        <w:pStyle w:val="ListParagraph"/>
        <w:spacing w:after="240"/>
        <w:ind w:left="360"/>
        <w:rPr>
          <w:rFonts w:ascii="Times New Roman" w:hAnsi="Times New Roman"/>
          <w:sz w:val="24"/>
          <w:szCs w:val="24"/>
        </w:rPr>
      </w:pPr>
    </w:p>
    <w:sectPr w:rsidR="00FD6481" w:rsidRPr="00734089" w:rsidSect="00227522">
      <w:headerReference w:type="default" r:id="rId9"/>
      <w:footerReference w:type="default" r:id="rId10"/>
      <w:pgSz w:w="11906" w:h="16838"/>
      <w:pgMar w:top="1440" w:right="1106" w:bottom="1440" w:left="144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B008" w14:textId="77777777" w:rsidR="00D836F4" w:rsidRDefault="00D836F4" w:rsidP="00F83718">
      <w:r>
        <w:separator/>
      </w:r>
    </w:p>
  </w:endnote>
  <w:endnote w:type="continuationSeparator" w:id="0">
    <w:p w14:paraId="39836D14" w14:textId="77777777" w:rsidR="00D836F4" w:rsidRDefault="00D836F4" w:rsidP="00F8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B3CF" w14:textId="77777777" w:rsidR="006A5737" w:rsidRDefault="006A5737" w:rsidP="007F6687">
    <w:pPr>
      <w:pStyle w:val="Footer"/>
      <w:pBdr>
        <w:bottom w:val="single" w:sz="12" w:space="1" w:color="auto"/>
      </w:pBdr>
      <w:jc w:val="center"/>
      <w:rPr>
        <w:sz w:val="28"/>
        <w:szCs w:val="28"/>
      </w:rPr>
    </w:pPr>
  </w:p>
  <w:p w14:paraId="71E5E357" w14:textId="77777777" w:rsidR="006A5737" w:rsidRDefault="006A5737" w:rsidP="007F6687">
    <w:pPr>
      <w:pStyle w:val="Footer"/>
      <w:jc w:val="center"/>
      <w:rPr>
        <w:sz w:val="28"/>
        <w:szCs w:val="28"/>
      </w:rPr>
    </w:pPr>
  </w:p>
  <w:p w14:paraId="1B4F63F7" w14:textId="77777777" w:rsidR="00E80481" w:rsidRDefault="003255CC" w:rsidP="007F6687">
    <w:pPr>
      <w:pStyle w:val="Footer"/>
      <w:jc w:val="center"/>
      <w:rPr>
        <w:sz w:val="28"/>
        <w:szCs w:val="28"/>
      </w:rPr>
    </w:pPr>
    <w:r>
      <w:rPr>
        <w:sz w:val="28"/>
        <w:szCs w:val="28"/>
      </w:rPr>
      <w:t>404, 2011 – 137 Ave., Edmonton, AB, T5A 4W2</w:t>
    </w:r>
    <w:r w:rsidR="00FC56C3">
      <w:rPr>
        <w:sz w:val="28"/>
        <w:szCs w:val="28"/>
      </w:rPr>
      <w:t xml:space="preserve"> </w:t>
    </w:r>
  </w:p>
  <w:p w14:paraId="4FBAA8D0" w14:textId="41277820" w:rsidR="007F6687" w:rsidRPr="00FC56C3" w:rsidRDefault="00FC56C3" w:rsidP="007F6687">
    <w:pPr>
      <w:pStyle w:val="Footer"/>
      <w:jc w:val="center"/>
      <w:rPr>
        <w:sz w:val="28"/>
        <w:szCs w:val="28"/>
      </w:rPr>
    </w:pPr>
    <w:r>
      <w:rPr>
        <w:sz w:val="28"/>
        <w:szCs w:val="28"/>
      </w:rPr>
      <w:t xml:space="preserve">Tel. </w:t>
    </w:r>
    <w:r w:rsidR="00876241">
      <w:rPr>
        <w:sz w:val="28"/>
        <w:szCs w:val="28"/>
      </w:rPr>
      <w:t>780-471-493</w:t>
    </w:r>
    <w:r w:rsidR="003255CC">
      <w:rPr>
        <w:sz w:val="28"/>
        <w:szCs w:val="28"/>
      </w:rPr>
      <w:t>9</w:t>
    </w:r>
    <w:r w:rsidR="00E80481">
      <w:rPr>
        <w:sz w:val="28"/>
        <w:szCs w:val="28"/>
      </w:rPr>
      <w:t xml:space="preserve">; email: </w:t>
    </w:r>
    <w:r w:rsidR="00664FB5">
      <w:rPr>
        <w:sz w:val="28"/>
        <w:szCs w:val="28"/>
      </w:rPr>
      <w:t>classis</w:t>
    </w:r>
    <w:r w:rsidR="00E80481">
      <w:rPr>
        <w:sz w:val="28"/>
        <w:szCs w:val="28"/>
      </w:rPr>
      <w:t>statedclerk@</w:t>
    </w:r>
    <w:r w:rsidR="00664FB5">
      <w:rPr>
        <w:sz w:val="28"/>
        <w:szCs w:val="28"/>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FF8D" w14:textId="77777777" w:rsidR="00D836F4" w:rsidRDefault="00D836F4" w:rsidP="00F83718">
      <w:r>
        <w:separator/>
      </w:r>
    </w:p>
  </w:footnote>
  <w:footnote w:type="continuationSeparator" w:id="0">
    <w:p w14:paraId="7B1B35E8" w14:textId="77777777" w:rsidR="00D836F4" w:rsidRDefault="00D836F4" w:rsidP="00F8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936E" w14:textId="3E4032A9" w:rsidR="00664FB5" w:rsidRDefault="00997A43" w:rsidP="00664FB5">
    <w:pPr>
      <w:jc w:val="center"/>
      <w:rPr>
        <w:sz w:val="28"/>
        <w:szCs w:val="28"/>
      </w:rPr>
    </w:pPr>
    <w:r w:rsidRPr="00664FB5">
      <w:rPr>
        <w:b/>
        <w:noProof/>
      </w:rPr>
      <w:pict w14:anchorId="33F1C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1" type="#_x0000_t75" style="width:95.25pt;height:61.5pt;visibility:visible;mso-wrap-style:square">
          <v:imagedata r:id="rId1" o:title=""/>
        </v:shape>
      </w:pict>
    </w:r>
  </w:p>
  <w:p w14:paraId="63BFAD7C" w14:textId="2AF3CADC" w:rsidR="008448DF" w:rsidRPr="00734089" w:rsidRDefault="00664FB5" w:rsidP="00664FB5">
    <w:pPr>
      <w:jc w:val="center"/>
      <w:rPr>
        <w:sz w:val="32"/>
        <w:szCs w:val="32"/>
      </w:rPr>
    </w:pPr>
    <w:r w:rsidRPr="00734089">
      <w:rPr>
        <w:sz w:val="32"/>
        <w:szCs w:val="32"/>
      </w:rPr>
      <w:t xml:space="preserve">Classis </w:t>
    </w:r>
    <w:r w:rsidR="008448DF" w:rsidRPr="00734089">
      <w:rPr>
        <w:sz w:val="32"/>
        <w:szCs w:val="32"/>
      </w:rPr>
      <w:t>of the</w:t>
    </w:r>
    <w:r w:rsidRPr="00734089">
      <w:rPr>
        <w:sz w:val="32"/>
        <w:szCs w:val="32"/>
      </w:rPr>
      <w:t xml:space="preserve"> </w:t>
    </w:r>
    <w:r w:rsidR="008448DF" w:rsidRPr="00734089">
      <w:rPr>
        <w:sz w:val="32"/>
        <w:szCs w:val="32"/>
      </w:rPr>
      <w:t>Christian Reformed Church in North America</w:t>
    </w:r>
  </w:p>
  <w:p w14:paraId="4B6F5CDE" w14:textId="77777777" w:rsidR="008448DF" w:rsidRPr="00664FB5" w:rsidRDefault="008448DF" w:rsidP="001F48D4">
    <w:pPr>
      <w:pBdr>
        <w:bottom w:val="single" w:sz="4" w:space="1" w:color="auto"/>
      </w:pBdr>
      <w:spacing w:before="120"/>
      <w:jc w:val="center"/>
      <w:rPr>
        <w:sz w:val="28"/>
        <w:szCs w:val="28"/>
      </w:rPr>
    </w:pPr>
    <w:r w:rsidRPr="00664FB5">
      <w:rPr>
        <w:sz w:val="28"/>
        <w:szCs w:val="28"/>
      </w:rPr>
      <w:t>Office of the Stated Clerk</w:t>
    </w:r>
  </w:p>
  <w:p w14:paraId="0A4A7CEE" w14:textId="77777777" w:rsidR="008448DF" w:rsidRDefault="00844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1756"/>
    <w:multiLevelType w:val="hybridMultilevel"/>
    <w:tmpl w:val="931C16F8"/>
    <w:lvl w:ilvl="0" w:tplc="3C026ECA">
      <w:numFmt w:val="bullet"/>
      <w:lvlText w:val=""/>
      <w:lvlJc w:val="left"/>
      <w:pPr>
        <w:ind w:left="720" w:hanging="360"/>
      </w:pPr>
      <w:rPr>
        <w:rFonts w:ascii="Symbol" w:eastAsia="Times New Roman" w:hAnsi="Symbol"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0B617F"/>
    <w:multiLevelType w:val="hybridMultilevel"/>
    <w:tmpl w:val="5E544B8C"/>
    <w:lvl w:ilvl="0" w:tplc="1009000F">
      <w:start w:val="1"/>
      <w:numFmt w:val="decimal"/>
      <w:lvlText w:val="%1."/>
      <w:lvlJc w:val="left"/>
      <w:pPr>
        <w:ind w:left="993" w:hanging="360"/>
      </w:pPr>
      <w:rPr>
        <w:rFonts w:hint="default"/>
      </w:rPr>
    </w:lvl>
    <w:lvl w:ilvl="1" w:tplc="10090019" w:tentative="1">
      <w:start w:val="1"/>
      <w:numFmt w:val="lowerLetter"/>
      <w:lvlText w:val="%2."/>
      <w:lvlJc w:val="left"/>
      <w:pPr>
        <w:ind w:left="1713" w:hanging="360"/>
      </w:pPr>
    </w:lvl>
    <w:lvl w:ilvl="2" w:tplc="1009001B" w:tentative="1">
      <w:start w:val="1"/>
      <w:numFmt w:val="lowerRoman"/>
      <w:lvlText w:val="%3."/>
      <w:lvlJc w:val="right"/>
      <w:pPr>
        <w:ind w:left="2433" w:hanging="180"/>
      </w:pPr>
    </w:lvl>
    <w:lvl w:ilvl="3" w:tplc="1009000F" w:tentative="1">
      <w:start w:val="1"/>
      <w:numFmt w:val="decimal"/>
      <w:lvlText w:val="%4."/>
      <w:lvlJc w:val="left"/>
      <w:pPr>
        <w:ind w:left="3153" w:hanging="360"/>
      </w:pPr>
    </w:lvl>
    <w:lvl w:ilvl="4" w:tplc="10090019" w:tentative="1">
      <w:start w:val="1"/>
      <w:numFmt w:val="lowerLetter"/>
      <w:lvlText w:val="%5."/>
      <w:lvlJc w:val="left"/>
      <w:pPr>
        <w:ind w:left="3873" w:hanging="360"/>
      </w:pPr>
    </w:lvl>
    <w:lvl w:ilvl="5" w:tplc="1009001B" w:tentative="1">
      <w:start w:val="1"/>
      <w:numFmt w:val="lowerRoman"/>
      <w:lvlText w:val="%6."/>
      <w:lvlJc w:val="right"/>
      <w:pPr>
        <w:ind w:left="4593" w:hanging="180"/>
      </w:pPr>
    </w:lvl>
    <w:lvl w:ilvl="6" w:tplc="1009000F" w:tentative="1">
      <w:start w:val="1"/>
      <w:numFmt w:val="decimal"/>
      <w:lvlText w:val="%7."/>
      <w:lvlJc w:val="left"/>
      <w:pPr>
        <w:ind w:left="5313" w:hanging="360"/>
      </w:pPr>
    </w:lvl>
    <w:lvl w:ilvl="7" w:tplc="10090019" w:tentative="1">
      <w:start w:val="1"/>
      <w:numFmt w:val="lowerLetter"/>
      <w:lvlText w:val="%8."/>
      <w:lvlJc w:val="left"/>
      <w:pPr>
        <w:ind w:left="6033" w:hanging="360"/>
      </w:pPr>
    </w:lvl>
    <w:lvl w:ilvl="8" w:tplc="1009001B" w:tentative="1">
      <w:start w:val="1"/>
      <w:numFmt w:val="lowerRoman"/>
      <w:lvlText w:val="%9."/>
      <w:lvlJc w:val="right"/>
      <w:pPr>
        <w:ind w:left="6753" w:hanging="180"/>
      </w:pPr>
    </w:lvl>
  </w:abstractNum>
  <w:abstractNum w:abstractNumId="2" w15:restartNumberingAfterBreak="0">
    <w:nsid w:val="370C0F22"/>
    <w:multiLevelType w:val="hybridMultilevel"/>
    <w:tmpl w:val="B73E61C0"/>
    <w:lvl w:ilvl="0" w:tplc="78EEC96C">
      <w:start w:val="1"/>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3F4618C6"/>
    <w:multiLevelType w:val="hybridMultilevel"/>
    <w:tmpl w:val="EA02D63C"/>
    <w:lvl w:ilvl="0" w:tplc="1009000F">
      <w:start w:val="1"/>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 w15:restartNumberingAfterBreak="0">
    <w:nsid w:val="51A31FAE"/>
    <w:multiLevelType w:val="hybridMultilevel"/>
    <w:tmpl w:val="4D42523C"/>
    <w:lvl w:ilvl="0" w:tplc="998C1ED6">
      <w:start w:val="1"/>
      <w:numFmt w:val="decimal"/>
      <w:lvlText w:val="%1."/>
      <w:lvlJc w:val="left"/>
      <w:pPr>
        <w:ind w:left="1133" w:hanging="360"/>
      </w:pPr>
      <w:rPr>
        <w:rFonts w:hint="default"/>
      </w:rPr>
    </w:lvl>
    <w:lvl w:ilvl="1" w:tplc="10090019">
      <w:start w:val="1"/>
      <w:numFmt w:val="lowerLetter"/>
      <w:lvlText w:val="%2."/>
      <w:lvlJc w:val="left"/>
      <w:pPr>
        <w:ind w:left="1853" w:hanging="360"/>
      </w:pPr>
    </w:lvl>
    <w:lvl w:ilvl="2" w:tplc="1009001B" w:tentative="1">
      <w:start w:val="1"/>
      <w:numFmt w:val="lowerRoman"/>
      <w:lvlText w:val="%3."/>
      <w:lvlJc w:val="right"/>
      <w:pPr>
        <w:ind w:left="2573" w:hanging="180"/>
      </w:pPr>
    </w:lvl>
    <w:lvl w:ilvl="3" w:tplc="1009000F" w:tentative="1">
      <w:start w:val="1"/>
      <w:numFmt w:val="decimal"/>
      <w:lvlText w:val="%4."/>
      <w:lvlJc w:val="left"/>
      <w:pPr>
        <w:ind w:left="3293" w:hanging="360"/>
      </w:pPr>
    </w:lvl>
    <w:lvl w:ilvl="4" w:tplc="10090019" w:tentative="1">
      <w:start w:val="1"/>
      <w:numFmt w:val="lowerLetter"/>
      <w:lvlText w:val="%5."/>
      <w:lvlJc w:val="left"/>
      <w:pPr>
        <w:ind w:left="4013" w:hanging="360"/>
      </w:pPr>
    </w:lvl>
    <w:lvl w:ilvl="5" w:tplc="1009001B" w:tentative="1">
      <w:start w:val="1"/>
      <w:numFmt w:val="lowerRoman"/>
      <w:lvlText w:val="%6."/>
      <w:lvlJc w:val="right"/>
      <w:pPr>
        <w:ind w:left="4733" w:hanging="180"/>
      </w:pPr>
    </w:lvl>
    <w:lvl w:ilvl="6" w:tplc="1009000F" w:tentative="1">
      <w:start w:val="1"/>
      <w:numFmt w:val="decimal"/>
      <w:lvlText w:val="%7."/>
      <w:lvlJc w:val="left"/>
      <w:pPr>
        <w:ind w:left="5453" w:hanging="360"/>
      </w:pPr>
    </w:lvl>
    <w:lvl w:ilvl="7" w:tplc="10090019" w:tentative="1">
      <w:start w:val="1"/>
      <w:numFmt w:val="lowerLetter"/>
      <w:lvlText w:val="%8."/>
      <w:lvlJc w:val="left"/>
      <w:pPr>
        <w:ind w:left="6173" w:hanging="360"/>
      </w:pPr>
    </w:lvl>
    <w:lvl w:ilvl="8" w:tplc="1009001B" w:tentative="1">
      <w:start w:val="1"/>
      <w:numFmt w:val="lowerRoman"/>
      <w:lvlText w:val="%9."/>
      <w:lvlJc w:val="right"/>
      <w:pPr>
        <w:ind w:left="6893" w:hanging="180"/>
      </w:pPr>
    </w:lvl>
  </w:abstractNum>
  <w:abstractNum w:abstractNumId="5" w15:restartNumberingAfterBreak="0">
    <w:nsid w:val="7E4438AE"/>
    <w:multiLevelType w:val="hybridMultilevel"/>
    <w:tmpl w:val="ABF455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7F8973A5"/>
    <w:multiLevelType w:val="hybridMultilevel"/>
    <w:tmpl w:val="BF14056E"/>
    <w:lvl w:ilvl="0" w:tplc="30AA7556">
      <w:start w:val="1"/>
      <w:numFmt w:val="decimal"/>
      <w:lvlText w:val="%1."/>
      <w:lvlJc w:val="left"/>
      <w:pPr>
        <w:ind w:left="1157" w:hanging="360"/>
      </w:pPr>
      <w:rPr>
        <w:rFonts w:hint="default"/>
      </w:rPr>
    </w:lvl>
    <w:lvl w:ilvl="1" w:tplc="10090019" w:tentative="1">
      <w:start w:val="1"/>
      <w:numFmt w:val="lowerLetter"/>
      <w:lvlText w:val="%2."/>
      <w:lvlJc w:val="left"/>
      <w:pPr>
        <w:ind w:left="1877" w:hanging="360"/>
      </w:pPr>
    </w:lvl>
    <w:lvl w:ilvl="2" w:tplc="1009001B" w:tentative="1">
      <w:start w:val="1"/>
      <w:numFmt w:val="lowerRoman"/>
      <w:lvlText w:val="%3."/>
      <w:lvlJc w:val="right"/>
      <w:pPr>
        <w:ind w:left="2597" w:hanging="180"/>
      </w:pPr>
    </w:lvl>
    <w:lvl w:ilvl="3" w:tplc="1009000F" w:tentative="1">
      <w:start w:val="1"/>
      <w:numFmt w:val="decimal"/>
      <w:lvlText w:val="%4."/>
      <w:lvlJc w:val="left"/>
      <w:pPr>
        <w:ind w:left="3317" w:hanging="360"/>
      </w:pPr>
    </w:lvl>
    <w:lvl w:ilvl="4" w:tplc="10090019" w:tentative="1">
      <w:start w:val="1"/>
      <w:numFmt w:val="lowerLetter"/>
      <w:lvlText w:val="%5."/>
      <w:lvlJc w:val="left"/>
      <w:pPr>
        <w:ind w:left="4037" w:hanging="360"/>
      </w:pPr>
    </w:lvl>
    <w:lvl w:ilvl="5" w:tplc="1009001B" w:tentative="1">
      <w:start w:val="1"/>
      <w:numFmt w:val="lowerRoman"/>
      <w:lvlText w:val="%6."/>
      <w:lvlJc w:val="right"/>
      <w:pPr>
        <w:ind w:left="4757" w:hanging="180"/>
      </w:pPr>
    </w:lvl>
    <w:lvl w:ilvl="6" w:tplc="1009000F" w:tentative="1">
      <w:start w:val="1"/>
      <w:numFmt w:val="decimal"/>
      <w:lvlText w:val="%7."/>
      <w:lvlJc w:val="left"/>
      <w:pPr>
        <w:ind w:left="5477" w:hanging="360"/>
      </w:pPr>
    </w:lvl>
    <w:lvl w:ilvl="7" w:tplc="10090019" w:tentative="1">
      <w:start w:val="1"/>
      <w:numFmt w:val="lowerLetter"/>
      <w:lvlText w:val="%8."/>
      <w:lvlJc w:val="left"/>
      <w:pPr>
        <w:ind w:left="6197" w:hanging="360"/>
      </w:pPr>
    </w:lvl>
    <w:lvl w:ilvl="8" w:tplc="1009001B" w:tentative="1">
      <w:start w:val="1"/>
      <w:numFmt w:val="lowerRoman"/>
      <w:lvlText w:val="%9."/>
      <w:lvlJc w:val="right"/>
      <w:pPr>
        <w:ind w:left="6917" w:hanging="180"/>
      </w:p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AD3"/>
    <w:rsid w:val="0000307F"/>
    <w:rsid w:val="000B6B24"/>
    <w:rsid w:val="000D387D"/>
    <w:rsid w:val="000D543F"/>
    <w:rsid w:val="000E28D1"/>
    <w:rsid w:val="00155853"/>
    <w:rsid w:val="001820E7"/>
    <w:rsid w:val="001F48D4"/>
    <w:rsid w:val="00214EA7"/>
    <w:rsid w:val="00227522"/>
    <w:rsid w:val="002440CC"/>
    <w:rsid w:val="00284E99"/>
    <w:rsid w:val="002F18EC"/>
    <w:rsid w:val="00310B9A"/>
    <w:rsid w:val="003255CC"/>
    <w:rsid w:val="00330FE0"/>
    <w:rsid w:val="00362401"/>
    <w:rsid w:val="00385659"/>
    <w:rsid w:val="00392F5F"/>
    <w:rsid w:val="003A65EA"/>
    <w:rsid w:val="003D5CA8"/>
    <w:rsid w:val="004123A3"/>
    <w:rsid w:val="00413DA9"/>
    <w:rsid w:val="004326FC"/>
    <w:rsid w:val="00445F82"/>
    <w:rsid w:val="00462843"/>
    <w:rsid w:val="004A379D"/>
    <w:rsid w:val="004B2EAA"/>
    <w:rsid w:val="004C787D"/>
    <w:rsid w:val="00545576"/>
    <w:rsid w:val="00546AD3"/>
    <w:rsid w:val="00571A3C"/>
    <w:rsid w:val="005732E1"/>
    <w:rsid w:val="005A1AAE"/>
    <w:rsid w:val="005A2877"/>
    <w:rsid w:val="005D524A"/>
    <w:rsid w:val="005E4621"/>
    <w:rsid w:val="005F2009"/>
    <w:rsid w:val="006036E5"/>
    <w:rsid w:val="0060424B"/>
    <w:rsid w:val="00631011"/>
    <w:rsid w:val="00656936"/>
    <w:rsid w:val="00664FB5"/>
    <w:rsid w:val="00670078"/>
    <w:rsid w:val="006815AD"/>
    <w:rsid w:val="00685E44"/>
    <w:rsid w:val="006A5737"/>
    <w:rsid w:val="006B2F30"/>
    <w:rsid w:val="006C56BD"/>
    <w:rsid w:val="006D4094"/>
    <w:rsid w:val="00704D0F"/>
    <w:rsid w:val="0073039D"/>
    <w:rsid w:val="00734089"/>
    <w:rsid w:val="007A2FA6"/>
    <w:rsid w:val="007A44F5"/>
    <w:rsid w:val="007C2BB2"/>
    <w:rsid w:val="007C7883"/>
    <w:rsid w:val="007D5BA8"/>
    <w:rsid w:val="007F5D2A"/>
    <w:rsid w:val="007F6687"/>
    <w:rsid w:val="008162C6"/>
    <w:rsid w:val="008448DF"/>
    <w:rsid w:val="00860A9B"/>
    <w:rsid w:val="00876241"/>
    <w:rsid w:val="008C5D9F"/>
    <w:rsid w:val="008F01DE"/>
    <w:rsid w:val="00920735"/>
    <w:rsid w:val="00993C85"/>
    <w:rsid w:val="00997A43"/>
    <w:rsid w:val="009A598A"/>
    <w:rsid w:val="009B0434"/>
    <w:rsid w:val="009F2E1A"/>
    <w:rsid w:val="00A16B00"/>
    <w:rsid w:val="00A25506"/>
    <w:rsid w:val="00A5359C"/>
    <w:rsid w:val="00A84B92"/>
    <w:rsid w:val="00AA7F2D"/>
    <w:rsid w:val="00AF6D86"/>
    <w:rsid w:val="00B008C6"/>
    <w:rsid w:val="00B31A40"/>
    <w:rsid w:val="00B35F0A"/>
    <w:rsid w:val="00B65D1F"/>
    <w:rsid w:val="00B72EBD"/>
    <w:rsid w:val="00B97ECF"/>
    <w:rsid w:val="00C02831"/>
    <w:rsid w:val="00C06ED0"/>
    <w:rsid w:val="00C95761"/>
    <w:rsid w:val="00CC5775"/>
    <w:rsid w:val="00D81EA5"/>
    <w:rsid w:val="00D836F4"/>
    <w:rsid w:val="00DD1C18"/>
    <w:rsid w:val="00DE5D8E"/>
    <w:rsid w:val="00E22E40"/>
    <w:rsid w:val="00E4485B"/>
    <w:rsid w:val="00E523EB"/>
    <w:rsid w:val="00E63E33"/>
    <w:rsid w:val="00E76673"/>
    <w:rsid w:val="00E80481"/>
    <w:rsid w:val="00E8276A"/>
    <w:rsid w:val="00E83B94"/>
    <w:rsid w:val="00EC6CD5"/>
    <w:rsid w:val="00EE44A0"/>
    <w:rsid w:val="00F30192"/>
    <w:rsid w:val="00F31BD6"/>
    <w:rsid w:val="00F371B2"/>
    <w:rsid w:val="00F62F42"/>
    <w:rsid w:val="00F67924"/>
    <w:rsid w:val="00F824C8"/>
    <w:rsid w:val="00F83718"/>
    <w:rsid w:val="00F97E3F"/>
    <w:rsid w:val="00FC41CE"/>
    <w:rsid w:val="00FC56C3"/>
    <w:rsid w:val="00FD6481"/>
    <w:rsid w:val="00FE0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9125F"/>
  <w15:chartTrackingRefBased/>
  <w15:docId w15:val="{48AEEC8C-E92D-4E2E-9D48-B57FEAED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B97EC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D9F"/>
    <w:rPr>
      <w:color w:val="0000FF"/>
      <w:u w:val="single"/>
    </w:rPr>
  </w:style>
  <w:style w:type="paragraph" w:styleId="Header">
    <w:name w:val="header"/>
    <w:basedOn w:val="Normal"/>
    <w:link w:val="HeaderChar"/>
    <w:uiPriority w:val="99"/>
    <w:rsid w:val="00F83718"/>
    <w:pPr>
      <w:tabs>
        <w:tab w:val="center" w:pos="4680"/>
        <w:tab w:val="right" w:pos="9360"/>
      </w:tabs>
    </w:pPr>
  </w:style>
  <w:style w:type="character" w:customStyle="1" w:styleId="HeaderChar">
    <w:name w:val="Header Char"/>
    <w:link w:val="Header"/>
    <w:uiPriority w:val="99"/>
    <w:rsid w:val="00F83718"/>
    <w:rPr>
      <w:lang w:val="en-GB" w:eastAsia="en-US"/>
    </w:rPr>
  </w:style>
  <w:style w:type="paragraph" w:styleId="Footer">
    <w:name w:val="footer"/>
    <w:basedOn w:val="Normal"/>
    <w:link w:val="FooterChar"/>
    <w:uiPriority w:val="99"/>
    <w:rsid w:val="00F83718"/>
    <w:pPr>
      <w:tabs>
        <w:tab w:val="center" w:pos="4680"/>
        <w:tab w:val="right" w:pos="9360"/>
      </w:tabs>
    </w:pPr>
  </w:style>
  <w:style w:type="character" w:customStyle="1" w:styleId="FooterChar">
    <w:name w:val="Footer Char"/>
    <w:link w:val="Footer"/>
    <w:uiPriority w:val="99"/>
    <w:rsid w:val="00F83718"/>
    <w:rPr>
      <w:lang w:val="en-GB" w:eastAsia="en-US"/>
    </w:rPr>
  </w:style>
  <w:style w:type="paragraph" w:styleId="BalloonText">
    <w:name w:val="Balloon Text"/>
    <w:basedOn w:val="Normal"/>
    <w:link w:val="BalloonTextChar"/>
    <w:rsid w:val="00F83718"/>
    <w:rPr>
      <w:rFonts w:ascii="Tahoma" w:hAnsi="Tahoma" w:cs="Tahoma"/>
      <w:sz w:val="16"/>
      <w:szCs w:val="16"/>
    </w:rPr>
  </w:style>
  <w:style w:type="character" w:customStyle="1" w:styleId="BalloonTextChar">
    <w:name w:val="Balloon Text Char"/>
    <w:link w:val="BalloonText"/>
    <w:rsid w:val="00F83718"/>
    <w:rPr>
      <w:rFonts w:ascii="Tahoma" w:hAnsi="Tahoma" w:cs="Tahoma"/>
      <w:sz w:val="16"/>
      <w:szCs w:val="16"/>
      <w:lang w:val="en-GB" w:eastAsia="en-US"/>
    </w:rPr>
  </w:style>
  <w:style w:type="paragraph" w:customStyle="1" w:styleId="Style">
    <w:name w:val="Style"/>
    <w:rsid w:val="006C56BD"/>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B97ECF"/>
    <w:pPr>
      <w:ind w:left="720"/>
      <w:contextualSpacing/>
    </w:pPr>
    <w:rPr>
      <w:rFonts w:ascii="Calibri" w:eastAsia="Calibri" w:hAnsi="Calibri"/>
      <w:sz w:val="22"/>
      <w:szCs w:val="22"/>
      <w:lang w:val="en-CA"/>
    </w:rPr>
  </w:style>
  <w:style w:type="character" w:customStyle="1" w:styleId="Heading1Char">
    <w:name w:val="Heading 1 Char"/>
    <w:link w:val="Heading1"/>
    <w:rsid w:val="00B97ECF"/>
    <w:rPr>
      <w:rFonts w:ascii="Calibri Light" w:hAnsi="Calibri Light"/>
      <w:b/>
      <w:bCs/>
      <w:kern w:val="32"/>
      <w:sz w:val="32"/>
      <w:szCs w:val="32"/>
      <w:lang w:val="en-GB" w:eastAsia="en-US"/>
    </w:rPr>
  </w:style>
  <w:style w:type="table" w:styleId="TableGrid">
    <w:name w:val="Table Grid"/>
    <w:basedOn w:val="TableNormal"/>
    <w:uiPriority w:val="39"/>
    <w:rsid w:val="005A1AAE"/>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9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3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ssisstatedcler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28C9-6FE6-40DE-83F8-4B87F9E4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Classis Alberta North of the Christian Reformed Church of North America</vt:lpstr>
    </vt:vector>
  </TitlesOfParts>
  <Company>Calder Public School</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Classis Alberta North of the Christian Reformed Church of North America</dc:title>
  <dc:subject/>
  <dc:creator>GARY DUTHLER</dc:creator>
  <cp:keywords/>
  <cp:lastModifiedBy>Mike Vos</cp:lastModifiedBy>
  <cp:revision>3</cp:revision>
  <cp:lastPrinted>2016-10-15T16:28:00Z</cp:lastPrinted>
  <dcterms:created xsi:type="dcterms:W3CDTF">2018-09-10T00:59:00Z</dcterms:created>
  <dcterms:modified xsi:type="dcterms:W3CDTF">2018-09-10T01:02:00Z</dcterms:modified>
</cp:coreProperties>
</file>