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323" w:rsidRPr="00B63DE0" w:rsidRDefault="00350323" w:rsidP="00B63DE0">
      <w:pPr>
        <w:rPr>
          <w:rFonts w:ascii="Trebuchet MS" w:hAnsi="Trebuchet MS"/>
          <w:sz w:val="22"/>
        </w:rPr>
      </w:pPr>
      <w:bookmarkStart w:id="0" w:name="_GoBack"/>
      <w:bookmarkEnd w:id="0"/>
      <w:r w:rsidRPr="00B63DE0">
        <w:rPr>
          <w:rFonts w:ascii="Trebuchet MS" w:hAnsi="Trebuchet MS"/>
          <w:sz w:val="22"/>
        </w:rPr>
        <w:t>Healthy Church Task Force</w:t>
      </w:r>
    </w:p>
    <w:p w:rsidR="00350323" w:rsidRPr="00B63DE0" w:rsidRDefault="00350323" w:rsidP="00B63DE0">
      <w:pPr>
        <w:rPr>
          <w:rFonts w:ascii="Trebuchet MS" w:hAnsi="Trebuchet MS"/>
          <w:sz w:val="22"/>
        </w:rPr>
      </w:pPr>
      <w:r w:rsidRPr="00B63DE0">
        <w:rPr>
          <w:rFonts w:ascii="Trebuchet MS" w:hAnsi="Trebuchet MS"/>
          <w:sz w:val="22"/>
        </w:rPr>
        <w:t xml:space="preserve">Report to Classis Alberta North: </w:t>
      </w:r>
    </w:p>
    <w:p w:rsidR="00350323" w:rsidRPr="00B63DE0" w:rsidRDefault="00350323" w:rsidP="00B63DE0">
      <w:pPr>
        <w:rPr>
          <w:rFonts w:ascii="Trebuchet MS" w:hAnsi="Trebuchet MS"/>
          <w:sz w:val="22"/>
        </w:rPr>
      </w:pPr>
      <w:r w:rsidRPr="00B63DE0">
        <w:rPr>
          <w:rFonts w:ascii="Trebuchet MS" w:hAnsi="Trebuchet MS"/>
          <w:sz w:val="22"/>
        </w:rPr>
        <w:t>March 1-2, 2017</w:t>
      </w:r>
    </w:p>
    <w:p w:rsidR="00350323" w:rsidRPr="00B63DE0" w:rsidRDefault="000E1E91" w:rsidP="00B63DE0">
      <w:pPr>
        <w:rPr>
          <w:rFonts w:ascii="Trebuchet MS" w:hAnsi="Trebuchet MS"/>
          <w:sz w:val="22"/>
        </w:rPr>
      </w:pPr>
      <w:r>
        <w:rPr>
          <w:rFonts w:ascii="Trebuchet MS" w:hAnsi="Trebuchet MS"/>
          <w:noProof/>
          <w:sz w:val="22"/>
        </w:rPr>
        <w:pict>
          <v:rect id="_x0000_i1025" style="width:0;height:1.5pt" o:hralign="center" o:hrstd="t" o:hr="t" fillcolor="gray" stroked="f"/>
        </w:pict>
      </w:r>
    </w:p>
    <w:p w:rsidR="00350323" w:rsidRPr="00B63DE0" w:rsidRDefault="00350323" w:rsidP="00B63DE0">
      <w:pPr>
        <w:rPr>
          <w:rFonts w:ascii="Trebuchet MS" w:hAnsi="Trebuchet MS"/>
          <w:sz w:val="22"/>
        </w:rPr>
      </w:pPr>
    </w:p>
    <w:p w:rsidR="00350323" w:rsidRPr="00B63DE0" w:rsidRDefault="00350323" w:rsidP="00B63DE0">
      <w:pPr>
        <w:rPr>
          <w:rFonts w:ascii="Trebuchet MS" w:hAnsi="Trebuchet MS"/>
          <w:sz w:val="22"/>
        </w:rPr>
      </w:pPr>
      <w:r w:rsidRPr="00B63DE0">
        <w:rPr>
          <w:rFonts w:ascii="Trebuchet MS" w:hAnsi="Trebuchet MS"/>
          <w:sz w:val="22"/>
        </w:rPr>
        <w:t xml:space="preserve">The HCTF meets monthly to fulfill its mandate, which is to, “to foster congregational health within the churches of CAN by means of the following: </w:t>
      </w:r>
    </w:p>
    <w:p w:rsidR="00350323" w:rsidRPr="00B63DE0" w:rsidRDefault="00350323" w:rsidP="00B63DE0">
      <w:pPr>
        <w:pStyle w:val="ListParagraph"/>
        <w:numPr>
          <w:ilvl w:val="0"/>
          <w:numId w:val="3"/>
        </w:numPr>
        <w:rPr>
          <w:rFonts w:ascii="Trebuchet MS" w:hAnsi="Trebuchet MS"/>
          <w:sz w:val="22"/>
        </w:rPr>
      </w:pPr>
      <w:r w:rsidRPr="00B63DE0">
        <w:rPr>
          <w:rFonts w:ascii="Trebuchet MS" w:hAnsi="Trebuchet MS"/>
          <w:sz w:val="22"/>
        </w:rPr>
        <w:t>Cultivating pastor-church relationships</w:t>
      </w:r>
    </w:p>
    <w:p w:rsidR="00350323" w:rsidRPr="00B63DE0" w:rsidRDefault="00350323" w:rsidP="00B63DE0">
      <w:pPr>
        <w:pStyle w:val="ListParagraph"/>
        <w:numPr>
          <w:ilvl w:val="0"/>
          <w:numId w:val="3"/>
        </w:numPr>
        <w:rPr>
          <w:rFonts w:ascii="Trebuchet MS" w:hAnsi="Trebuchet MS"/>
          <w:sz w:val="22"/>
        </w:rPr>
      </w:pPr>
      <w:r w:rsidRPr="00B63DE0">
        <w:rPr>
          <w:rFonts w:ascii="Trebuchet MS" w:hAnsi="Trebuchet MS"/>
          <w:sz w:val="22"/>
        </w:rPr>
        <w:t xml:space="preserve">Dispatching appropriate resources for congregation councils and pastors </w:t>
      </w:r>
    </w:p>
    <w:p w:rsidR="00350323" w:rsidRPr="00B63DE0" w:rsidRDefault="00350323" w:rsidP="00B63DE0">
      <w:pPr>
        <w:pStyle w:val="ListParagraph"/>
        <w:numPr>
          <w:ilvl w:val="0"/>
          <w:numId w:val="3"/>
        </w:numPr>
        <w:rPr>
          <w:rFonts w:ascii="Trebuchet MS" w:hAnsi="Trebuchet MS"/>
          <w:sz w:val="22"/>
        </w:rPr>
      </w:pPr>
      <w:r w:rsidRPr="00B63DE0">
        <w:rPr>
          <w:rFonts w:ascii="Trebuchet MS" w:hAnsi="Trebuchet MS"/>
          <w:sz w:val="22"/>
        </w:rPr>
        <w:t>Strengthen, support and challenge  pastors, their spouses and families</w:t>
      </w:r>
    </w:p>
    <w:p w:rsidR="00350323" w:rsidRPr="00B63DE0" w:rsidRDefault="00350323" w:rsidP="00B63DE0">
      <w:pPr>
        <w:pStyle w:val="ListParagraph"/>
        <w:numPr>
          <w:ilvl w:val="0"/>
          <w:numId w:val="3"/>
        </w:numPr>
        <w:rPr>
          <w:rFonts w:ascii="Trebuchet MS" w:hAnsi="Trebuchet MS"/>
          <w:sz w:val="22"/>
        </w:rPr>
      </w:pPr>
      <w:r w:rsidRPr="00B63DE0">
        <w:rPr>
          <w:rFonts w:ascii="Trebuchet MS" w:hAnsi="Trebuchet MS"/>
          <w:sz w:val="22"/>
        </w:rPr>
        <w:t xml:space="preserve">Encouraging the active participation of congregations, councils and pastors in restorative justice efforts within their communities </w:t>
      </w:r>
    </w:p>
    <w:p w:rsidR="00350323" w:rsidRPr="00B63DE0" w:rsidRDefault="00350323" w:rsidP="00B63DE0">
      <w:pPr>
        <w:pStyle w:val="ListParagraph"/>
        <w:numPr>
          <w:ilvl w:val="0"/>
          <w:numId w:val="3"/>
        </w:numPr>
        <w:rPr>
          <w:rFonts w:ascii="Trebuchet MS" w:hAnsi="Trebuchet MS"/>
          <w:sz w:val="22"/>
        </w:rPr>
      </w:pPr>
      <w:r w:rsidRPr="00B63DE0">
        <w:rPr>
          <w:rFonts w:ascii="Trebuchet MS" w:hAnsi="Trebuchet MS"/>
          <w:sz w:val="22"/>
        </w:rPr>
        <w:t>Create a roster of local skilled and trained and qualified mediators, restorative practice facilitators, church consultants, professional counsellors and specialized transitional ministers.</w:t>
      </w:r>
    </w:p>
    <w:p w:rsidR="00350323" w:rsidRPr="00B63DE0" w:rsidRDefault="00350323" w:rsidP="00B63DE0">
      <w:pPr>
        <w:pStyle w:val="ListParagraph"/>
        <w:numPr>
          <w:ilvl w:val="0"/>
          <w:numId w:val="3"/>
        </w:numPr>
        <w:rPr>
          <w:rFonts w:ascii="Trebuchet MS" w:hAnsi="Trebuchet MS"/>
          <w:sz w:val="22"/>
        </w:rPr>
      </w:pPr>
      <w:r w:rsidRPr="00B63DE0">
        <w:rPr>
          <w:rFonts w:ascii="Trebuchet MS" w:hAnsi="Trebuchet MS"/>
          <w:sz w:val="22"/>
        </w:rPr>
        <w:t>Exercise intentional cooperation and appropriate reporting of its work to the CIC and PCR.</w:t>
      </w:r>
    </w:p>
    <w:p w:rsidR="00350323" w:rsidRPr="00B63DE0" w:rsidRDefault="00350323" w:rsidP="00B63DE0">
      <w:pPr>
        <w:rPr>
          <w:rFonts w:ascii="Trebuchet MS" w:hAnsi="Trebuchet MS"/>
          <w:sz w:val="22"/>
        </w:rPr>
      </w:pPr>
    </w:p>
    <w:p w:rsidR="00350323" w:rsidRPr="00B63DE0" w:rsidRDefault="00350323" w:rsidP="00B63DE0">
      <w:pPr>
        <w:rPr>
          <w:rFonts w:ascii="Trebuchet MS" w:hAnsi="Trebuchet MS"/>
          <w:sz w:val="22"/>
        </w:rPr>
      </w:pPr>
      <w:r w:rsidRPr="00B63DE0">
        <w:rPr>
          <w:rFonts w:ascii="Trebuchet MS" w:hAnsi="Trebuchet MS"/>
          <w:sz w:val="22"/>
        </w:rPr>
        <w:t>Over the past year some major agenda items include:</w:t>
      </w:r>
    </w:p>
    <w:p w:rsidR="00350323" w:rsidRPr="00B63DE0" w:rsidRDefault="00350323" w:rsidP="00B63DE0">
      <w:pPr>
        <w:rPr>
          <w:rFonts w:ascii="Trebuchet MS" w:hAnsi="Trebuchet MS"/>
          <w:sz w:val="22"/>
        </w:rPr>
      </w:pPr>
    </w:p>
    <w:p w:rsidR="00350323" w:rsidRPr="00B63DE0" w:rsidRDefault="00350323" w:rsidP="00B63DE0">
      <w:pPr>
        <w:pStyle w:val="ListParagraph"/>
        <w:numPr>
          <w:ilvl w:val="0"/>
          <w:numId w:val="5"/>
        </w:numPr>
        <w:rPr>
          <w:rFonts w:ascii="Trebuchet MS" w:hAnsi="Trebuchet MS"/>
          <w:sz w:val="22"/>
        </w:rPr>
      </w:pPr>
      <w:r w:rsidRPr="00B63DE0">
        <w:rPr>
          <w:rFonts w:ascii="Trebuchet MS" w:hAnsi="Trebuchet MS"/>
          <w:sz w:val="22"/>
        </w:rPr>
        <w:t>The HCTF thank</w:t>
      </w:r>
      <w:r w:rsidR="00B63DE0" w:rsidRPr="00B63DE0">
        <w:rPr>
          <w:rFonts w:ascii="Trebuchet MS" w:hAnsi="Trebuchet MS"/>
          <w:sz w:val="22"/>
        </w:rPr>
        <w:t>ed</w:t>
      </w:r>
      <w:r w:rsidRPr="00B63DE0">
        <w:rPr>
          <w:rFonts w:ascii="Trebuchet MS" w:hAnsi="Trebuchet MS"/>
          <w:sz w:val="22"/>
        </w:rPr>
        <w:t xml:space="preserve"> John Luth, Sylvia Denning and Bill </w:t>
      </w:r>
      <w:r w:rsidR="00B63DE0" w:rsidRPr="00B63DE0">
        <w:rPr>
          <w:rFonts w:ascii="Trebuchet MS" w:hAnsi="Trebuchet MS"/>
          <w:sz w:val="22"/>
        </w:rPr>
        <w:t xml:space="preserve">Nieuwenhuis </w:t>
      </w:r>
      <w:r w:rsidRPr="00B63DE0">
        <w:rPr>
          <w:rFonts w:ascii="Trebuchet MS" w:hAnsi="Trebuchet MS"/>
          <w:sz w:val="22"/>
        </w:rPr>
        <w:t>for their service and welcomed Janet Vlieg-Paquette, Pete VanderBeek and Melle Pool into its membership</w:t>
      </w:r>
    </w:p>
    <w:p w:rsidR="00350323" w:rsidRPr="00B63DE0" w:rsidRDefault="00B63DE0" w:rsidP="00B63DE0">
      <w:pPr>
        <w:pStyle w:val="ListParagraph"/>
        <w:numPr>
          <w:ilvl w:val="0"/>
          <w:numId w:val="4"/>
        </w:numPr>
        <w:rPr>
          <w:rFonts w:ascii="Trebuchet MS" w:hAnsi="Trebuchet MS"/>
          <w:sz w:val="22"/>
        </w:rPr>
      </w:pPr>
      <w:r w:rsidRPr="00B63DE0">
        <w:rPr>
          <w:rFonts w:ascii="Trebuchet MS" w:hAnsi="Trebuchet MS"/>
          <w:sz w:val="22"/>
        </w:rPr>
        <w:t xml:space="preserve">Completed </w:t>
      </w:r>
      <w:r w:rsidR="00350323" w:rsidRPr="00B63DE0">
        <w:rPr>
          <w:rFonts w:ascii="Trebuchet MS" w:hAnsi="Trebuchet MS"/>
          <w:sz w:val="22"/>
        </w:rPr>
        <w:t>a roster of certified mediators that can also be referred to the churches in classis.</w:t>
      </w:r>
    </w:p>
    <w:p w:rsidR="00350323" w:rsidRPr="00B63DE0" w:rsidRDefault="00350323" w:rsidP="00B63DE0">
      <w:pPr>
        <w:pStyle w:val="ListParagraph"/>
        <w:numPr>
          <w:ilvl w:val="0"/>
          <w:numId w:val="4"/>
        </w:numPr>
        <w:rPr>
          <w:rFonts w:ascii="Trebuchet MS" w:hAnsi="Trebuchet MS"/>
          <w:sz w:val="22"/>
        </w:rPr>
      </w:pPr>
      <w:r w:rsidRPr="00B63DE0">
        <w:rPr>
          <w:rFonts w:ascii="Trebuchet MS" w:hAnsi="Trebuchet MS"/>
          <w:sz w:val="22"/>
        </w:rPr>
        <w:t xml:space="preserve">Recommended the names of mentors for appointment by the denomination Pastor-Church Relations Committee. They will mentor those newly ordained in classis. </w:t>
      </w:r>
    </w:p>
    <w:p w:rsidR="00B63DE0" w:rsidRPr="00B63DE0" w:rsidRDefault="00350323" w:rsidP="00B63DE0">
      <w:pPr>
        <w:pStyle w:val="ListParagraph"/>
        <w:numPr>
          <w:ilvl w:val="0"/>
          <w:numId w:val="4"/>
        </w:numPr>
        <w:rPr>
          <w:rFonts w:ascii="Trebuchet MS" w:hAnsi="Trebuchet MS" w:cs="Calibri"/>
          <w:b/>
          <w:bCs/>
          <w:i/>
          <w:iCs/>
          <w:sz w:val="22"/>
        </w:rPr>
      </w:pPr>
      <w:r w:rsidRPr="00B63DE0">
        <w:rPr>
          <w:rFonts w:ascii="Trebuchet MS" w:hAnsi="Trebuchet MS"/>
          <w:sz w:val="22"/>
        </w:rPr>
        <w:t xml:space="preserve">Appointed counsellors for churches without a pastor. </w:t>
      </w:r>
      <w:r w:rsidR="0003535C">
        <w:rPr>
          <w:rFonts w:ascii="Trebuchet MS" w:hAnsi="Trebuchet MS"/>
          <w:sz w:val="22"/>
        </w:rPr>
        <w:t>Thanked counsellors for their work. The past year has seen a significant number of ministry transitions.</w:t>
      </w:r>
    </w:p>
    <w:p w:rsidR="00350323" w:rsidRPr="00B63DE0" w:rsidRDefault="00350323" w:rsidP="00B63DE0">
      <w:pPr>
        <w:pStyle w:val="ListParagraph"/>
        <w:numPr>
          <w:ilvl w:val="0"/>
          <w:numId w:val="4"/>
        </w:numPr>
        <w:rPr>
          <w:rFonts w:ascii="Trebuchet MS" w:hAnsi="Trebuchet MS" w:cs="Calibri"/>
          <w:b/>
          <w:bCs/>
          <w:i/>
          <w:iCs/>
          <w:sz w:val="22"/>
        </w:rPr>
      </w:pPr>
      <w:r w:rsidRPr="00B63DE0">
        <w:rPr>
          <w:rFonts w:ascii="Trebuchet MS" w:hAnsi="Trebuchet MS"/>
          <w:sz w:val="22"/>
        </w:rPr>
        <w:t xml:space="preserve">Planning the Pastor-Spouse conference to be held in Banff, April </w:t>
      </w:r>
      <w:r w:rsidR="00B63DE0" w:rsidRPr="00B63DE0">
        <w:rPr>
          <w:rFonts w:ascii="Trebuchet MS" w:hAnsi="Trebuchet MS"/>
          <w:sz w:val="22"/>
        </w:rPr>
        <w:t>21-23, 2017. The theme is, “</w:t>
      </w:r>
      <w:r w:rsidR="00B63DE0" w:rsidRPr="00B63DE0">
        <w:rPr>
          <w:rFonts w:ascii="Trebuchet MS" w:hAnsi="Trebuchet MS" w:cs="Calibri"/>
          <w:b/>
          <w:bCs/>
          <w:i/>
          <w:iCs/>
          <w:sz w:val="22"/>
        </w:rPr>
        <w:t>I'm Right, You're Wrong: When Either-or Thinking Challenges our Relationships and Congregations.”</w:t>
      </w:r>
      <w:r w:rsidRPr="00B63DE0">
        <w:rPr>
          <w:rFonts w:ascii="Trebuchet MS" w:hAnsi="Trebuchet MS"/>
          <w:sz w:val="22"/>
        </w:rPr>
        <w:t xml:space="preserve">. </w:t>
      </w:r>
    </w:p>
    <w:p w:rsidR="00B63DE0" w:rsidRDefault="00350323" w:rsidP="007B27AB">
      <w:pPr>
        <w:pStyle w:val="ListParagraph"/>
        <w:numPr>
          <w:ilvl w:val="0"/>
          <w:numId w:val="1"/>
        </w:numPr>
        <w:rPr>
          <w:rFonts w:ascii="Trebuchet MS" w:hAnsi="Trebuchet MS"/>
          <w:sz w:val="22"/>
        </w:rPr>
      </w:pPr>
      <w:r w:rsidRPr="00B63DE0">
        <w:rPr>
          <w:rFonts w:ascii="Trebuchet MS" w:hAnsi="Trebuchet MS"/>
          <w:sz w:val="22"/>
        </w:rPr>
        <w:t xml:space="preserve">The certified mediators in our group have led a number of “talking circles” in our congregations during the past year. These facilitated conversations have been very much appreciated by the congregations and are helpful in moving forward through difficult issues. </w:t>
      </w:r>
    </w:p>
    <w:p w:rsidR="0003535C" w:rsidRDefault="0003535C" w:rsidP="007B27AB">
      <w:pPr>
        <w:pStyle w:val="ListParagraph"/>
        <w:numPr>
          <w:ilvl w:val="0"/>
          <w:numId w:val="1"/>
        </w:numPr>
        <w:rPr>
          <w:rFonts w:ascii="Trebuchet MS" w:hAnsi="Trebuchet MS"/>
          <w:sz w:val="22"/>
        </w:rPr>
      </w:pPr>
      <w:r>
        <w:rPr>
          <w:rFonts w:ascii="Trebuchet MS" w:hAnsi="Trebuchet MS"/>
          <w:sz w:val="22"/>
        </w:rPr>
        <w:t>Began work on an initiative to re-image the ministry of church visiting.</w:t>
      </w:r>
    </w:p>
    <w:p w:rsidR="0003535C" w:rsidRDefault="0003535C" w:rsidP="007B27AB">
      <w:pPr>
        <w:pStyle w:val="ListParagraph"/>
        <w:numPr>
          <w:ilvl w:val="0"/>
          <w:numId w:val="1"/>
        </w:numPr>
        <w:rPr>
          <w:rFonts w:ascii="Trebuchet MS" w:hAnsi="Trebuchet MS"/>
          <w:sz w:val="22"/>
        </w:rPr>
      </w:pPr>
      <w:r>
        <w:rPr>
          <w:rFonts w:ascii="Trebuchet MS" w:hAnsi="Trebuchet MS"/>
          <w:sz w:val="22"/>
        </w:rPr>
        <w:t xml:space="preserve">Began work on preparing a workshop on Clergy Mental Health, to be presented at the 2017 Fall Classis meeting. </w:t>
      </w:r>
    </w:p>
    <w:p w:rsidR="00350323" w:rsidRDefault="00350323" w:rsidP="007B27AB">
      <w:pPr>
        <w:pStyle w:val="ListParagraph"/>
        <w:numPr>
          <w:ilvl w:val="0"/>
          <w:numId w:val="1"/>
        </w:numPr>
        <w:rPr>
          <w:rFonts w:ascii="Trebuchet MS" w:hAnsi="Trebuchet MS"/>
          <w:sz w:val="22"/>
        </w:rPr>
      </w:pPr>
      <w:r w:rsidRPr="00B63DE0">
        <w:rPr>
          <w:rFonts w:ascii="Trebuchet MS" w:hAnsi="Trebuchet MS"/>
          <w:sz w:val="22"/>
        </w:rPr>
        <w:t>Heard and discussed reports from church visitors, the regional pastors, and counsellors.</w:t>
      </w:r>
    </w:p>
    <w:p w:rsidR="00B63DE0" w:rsidRPr="00B63DE0" w:rsidRDefault="00B63DE0" w:rsidP="007B27AB">
      <w:pPr>
        <w:pStyle w:val="ListParagraph"/>
        <w:numPr>
          <w:ilvl w:val="0"/>
          <w:numId w:val="1"/>
        </w:numPr>
        <w:rPr>
          <w:rFonts w:ascii="Trebuchet MS" w:hAnsi="Trebuchet MS"/>
          <w:sz w:val="22"/>
        </w:rPr>
      </w:pPr>
      <w:r>
        <w:rPr>
          <w:rFonts w:ascii="Trebuchet MS" w:hAnsi="Trebuchet MS"/>
          <w:sz w:val="22"/>
        </w:rPr>
        <w:t>Involved Cecil VanNiejenhuis of PCR in discussions as appropriate</w:t>
      </w:r>
      <w:r w:rsidR="0003535C">
        <w:rPr>
          <w:rFonts w:ascii="Trebuchet MS" w:hAnsi="Trebuchet MS"/>
          <w:sz w:val="22"/>
        </w:rPr>
        <w:t xml:space="preserve"> to maintain a strong working relationship between our work in Classis and the denominational office.</w:t>
      </w:r>
    </w:p>
    <w:p w:rsidR="00350323" w:rsidRPr="00B63DE0" w:rsidRDefault="00350323" w:rsidP="00B63DE0">
      <w:pPr>
        <w:rPr>
          <w:rFonts w:ascii="Trebuchet MS" w:hAnsi="Trebuchet MS"/>
          <w:sz w:val="22"/>
        </w:rPr>
      </w:pPr>
    </w:p>
    <w:p w:rsidR="00350323" w:rsidRPr="00B63DE0" w:rsidRDefault="00350323" w:rsidP="00B63DE0">
      <w:pPr>
        <w:rPr>
          <w:rFonts w:ascii="Trebuchet MS" w:hAnsi="Trebuchet MS"/>
          <w:sz w:val="22"/>
        </w:rPr>
      </w:pPr>
      <w:r w:rsidRPr="00B63DE0">
        <w:rPr>
          <w:rFonts w:ascii="Trebuchet MS" w:hAnsi="Trebuchet MS"/>
          <w:sz w:val="22"/>
        </w:rPr>
        <w:lastRenderedPageBreak/>
        <w:t xml:space="preserve">For the HCTF </w:t>
      </w:r>
    </w:p>
    <w:p w:rsidR="00350323" w:rsidRPr="00B63DE0" w:rsidRDefault="00B63DE0" w:rsidP="00B63DE0">
      <w:pPr>
        <w:rPr>
          <w:rFonts w:ascii="Trebuchet MS" w:hAnsi="Trebuchet MS"/>
          <w:sz w:val="22"/>
        </w:rPr>
      </w:pPr>
      <w:r w:rsidRPr="00B63DE0">
        <w:rPr>
          <w:rFonts w:ascii="Trebuchet MS" w:hAnsi="Trebuchet MS"/>
          <w:sz w:val="22"/>
        </w:rPr>
        <w:t>William Delleman</w:t>
      </w:r>
      <w:r w:rsidR="00350323" w:rsidRPr="00B63DE0">
        <w:rPr>
          <w:rFonts w:ascii="Trebuchet MS" w:hAnsi="Trebuchet MS"/>
          <w:sz w:val="22"/>
        </w:rPr>
        <w:t xml:space="preserve"> (chair)</w:t>
      </w:r>
    </w:p>
    <w:p w:rsidR="00350323" w:rsidRPr="00B63DE0" w:rsidRDefault="00350323" w:rsidP="00B63DE0">
      <w:pPr>
        <w:rPr>
          <w:rFonts w:ascii="Trebuchet MS" w:hAnsi="Trebuchet MS"/>
          <w:sz w:val="22"/>
        </w:rPr>
      </w:pPr>
    </w:p>
    <w:p w:rsidR="00CE3727" w:rsidRPr="00B63DE0" w:rsidRDefault="00350323" w:rsidP="00B63DE0">
      <w:pPr>
        <w:rPr>
          <w:rFonts w:ascii="Trebuchet MS" w:hAnsi="Trebuchet MS"/>
          <w:sz w:val="22"/>
        </w:rPr>
      </w:pPr>
      <w:r w:rsidRPr="00B63DE0">
        <w:rPr>
          <w:rFonts w:ascii="Trebuchet MS" w:hAnsi="Trebuchet MS"/>
          <w:sz w:val="22"/>
        </w:rPr>
        <w:t xml:space="preserve">Members; William Delleman (regional pastor), Joanne Munro (restorative justice), </w:t>
      </w:r>
      <w:r w:rsidR="00B63DE0" w:rsidRPr="00B63DE0">
        <w:rPr>
          <w:rFonts w:ascii="Trebuchet MS" w:hAnsi="Trebuchet MS"/>
          <w:sz w:val="22"/>
        </w:rPr>
        <w:t>Melle Pool</w:t>
      </w:r>
      <w:r w:rsidRPr="00B63DE0">
        <w:rPr>
          <w:rFonts w:ascii="Trebuchet MS" w:hAnsi="Trebuchet MS"/>
          <w:sz w:val="22"/>
        </w:rPr>
        <w:t xml:space="preserve"> (church visitor co-ordinator), Anita Slomp (restorative justice), </w:t>
      </w:r>
      <w:r w:rsidR="00B63DE0" w:rsidRPr="00B63DE0">
        <w:rPr>
          <w:rFonts w:ascii="Trebuchet MS" w:hAnsi="Trebuchet MS"/>
          <w:sz w:val="22"/>
        </w:rPr>
        <w:t>Pete VanderBeek (regional pastor), John Pasma (regional pastor), Janet Vlieg-Paquette (lay member).</w:t>
      </w:r>
    </w:p>
    <w:sectPr w:rsidR="00CE3727" w:rsidRPr="00B63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B4475"/>
    <w:multiLevelType w:val="hybridMultilevel"/>
    <w:tmpl w:val="F02E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B18A7"/>
    <w:multiLevelType w:val="hybridMultilevel"/>
    <w:tmpl w:val="EAE8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01113"/>
    <w:multiLevelType w:val="hybridMultilevel"/>
    <w:tmpl w:val="6E2C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B432B"/>
    <w:multiLevelType w:val="hybridMultilevel"/>
    <w:tmpl w:val="2D8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244F0"/>
    <w:multiLevelType w:val="multilevel"/>
    <w:tmpl w:val="F6801EB4"/>
    <w:styleLink w:val="List23"/>
    <w:lvl w:ilvl="0">
      <w:start w:val="1"/>
      <w:numFmt w:val="decimal"/>
      <w:lvlText w:val="%1."/>
      <w:lvlJc w:val="left"/>
      <w:rPr>
        <w:rFonts w:ascii="Trebuchet MS" w:eastAsia="Trebuchet MS" w:hAnsi="Trebuchet MS" w:cs="Trebuchet MS"/>
        <w:color w:val="000000"/>
        <w:position w:val="0"/>
        <w:u w:color="C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23"/>
    <w:rsid w:val="0003535C"/>
    <w:rsid w:val="000E1E91"/>
    <w:rsid w:val="00350323"/>
    <w:rsid w:val="00B63DE0"/>
    <w:rsid w:val="00CE37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A2BFF-AF5C-4C98-B1F5-921F2105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323"/>
    <w:pPr>
      <w:spacing w:line="276"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50323"/>
    <w:pPr>
      <w:ind w:left="720"/>
      <w:contextualSpacing/>
    </w:pPr>
  </w:style>
  <w:style w:type="paragraph" w:customStyle="1" w:styleId="Body">
    <w:name w:val="Body"/>
    <w:rsid w:val="00350323"/>
    <w:pPr>
      <w:pBdr>
        <w:top w:val="nil"/>
        <w:left w:val="nil"/>
        <w:bottom w:val="nil"/>
        <w:right w:val="nil"/>
        <w:between w:val="nil"/>
        <w:bar w:val="nil"/>
      </w:pBdr>
    </w:pPr>
    <w:rPr>
      <w:rFonts w:ascii="Arial" w:eastAsia="Arial Unicode MS" w:hAnsi="Arial Unicode MS" w:cs="Arial Unicode MS"/>
      <w:color w:val="000000"/>
      <w:sz w:val="22"/>
      <w:szCs w:val="22"/>
      <w:u w:color="000000"/>
      <w:bdr w:val="nil"/>
      <w:lang w:val="en-CA" w:eastAsia="en-CA"/>
    </w:rPr>
  </w:style>
  <w:style w:type="numbering" w:customStyle="1" w:styleId="List23">
    <w:name w:val="List 23"/>
    <w:basedOn w:val="NoList"/>
    <w:rsid w:val="0035032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delleman</dc:creator>
  <cp:keywords/>
  <dc:description/>
  <cp:lastModifiedBy>vliegpaquette@gmail.com</cp:lastModifiedBy>
  <cp:revision>2</cp:revision>
  <dcterms:created xsi:type="dcterms:W3CDTF">2017-07-01T02:10:00Z</dcterms:created>
  <dcterms:modified xsi:type="dcterms:W3CDTF">2017-07-01T02:10:00Z</dcterms:modified>
</cp:coreProperties>
</file>